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E982" w14:textId="77777777" w:rsidR="003D4922" w:rsidRDefault="003D4922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52D7C81" w14:textId="77777777" w:rsidR="00FF5A76" w:rsidRPr="00FF5A76" w:rsidRDefault="00FF5A76" w:rsidP="00FF5A76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F5A76">
        <w:rPr>
          <w:rFonts w:ascii="Calibri" w:eastAsia="Calibri" w:hAnsi="Calibri" w:cs="Calibri"/>
          <w:b/>
          <w:bCs/>
          <w:sz w:val="24"/>
          <w:szCs w:val="24"/>
        </w:rPr>
        <w:t>EDITAL N° 10/2024 - CHAMAMENTO PÚPLICO</w:t>
      </w:r>
    </w:p>
    <w:p w14:paraId="5D0E1516" w14:textId="77777777" w:rsidR="00FF5A76" w:rsidRPr="00FF5A76" w:rsidRDefault="00FF5A76" w:rsidP="00FF5A76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F5A76">
        <w:rPr>
          <w:rFonts w:ascii="Calibri" w:eastAsia="Calibri" w:hAnsi="Calibri" w:cs="Calibri"/>
          <w:b/>
          <w:bCs/>
          <w:sz w:val="24"/>
          <w:szCs w:val="24"/>
        </w:rPr>
        <w:t>POR MEIO DA POLÍTICA NACIONAL ALDIR BLANC DE FOMENTO À CULTURA,</w:t>
      </w:r>
    </w:p>
    <w:p w14:paraId="004BDDFD" w14:textId="77777777" w:rsidR="00FF5A76" w:rsidRPr="00FF5A76" w:rsidRDefault="00FF5A76" w:rsidP="00FF5A76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F5A76">
        <w:rPr>
          <w:rFonts w:ascii="Calibri" w:eastAsia="Calibri" w:hAnsi="Calibri" w:cs="Calibri"/>
          <w:b/>
          <w:bCs/>
          <w:sz w:val="24"/>
          <w:szCs w:val="24"/>
        </w:rPr>
        <w:t>NO ÂMBITO DA LEI Nº 14.399, DE 8 DE JULHO DE 2022</w:t>
      </w:r>
    </w:p>
    <w:p w14:paraId="39C44DB5" w14:textId="2007BB55" w:rsidR="003D4922" w:rsidRDefault="00FF5A76" w:rsidP="00FF5A76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FF5A76">
        <w:rPr>
          <w:rFonts w:ascii="Calibri" w:eastAsia="Calibri" w:hAnsi="Calibri" w:cs="Calibri"/>
          <w:b/>
          <w:bCs/>
          <w:sz w:val="24"/>
          <w:szCs w:val="24"/>
        </w:rPr>
        <w:t>ESTÂNCIA TURISTICA DE BATATAIS/ SP</w:t>
      </w:r>
    </w:p>
    <w:p w14:paraId="63AA62CD" w14:textId="77777777" w:rsidR="00FF5A76" w:rsidRPr="00FF5A76" w:rsidRDefault="00FF5A76" w:rsidP="00FF5A76">
      <w:pPr>
        <w:shd w:val="clear" w:color="auto" w:fill="FFFFFF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E5DF7D" w14:textId="77777777" w:rsidR="003D4922" w:rsidRDefault="005600F1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FBB83DF" w14:textId="77777777" w:rsidR="003D4922" w:rsidRDefault="005600F1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7BEC418" w14:textId="77777777" w:rsidR="003D4922" w:rsidRDefault="003D492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C75D4DC" w14:textId="77777777" w:rsidR="003D4922" w:rsidRDefault="005600F1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7F73FDC5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FDB6687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F91B8A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75A25672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DB4108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495AC638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7324FE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E5EE529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98A3B46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5710BD20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346684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4D4DB363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E7CA36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F454D04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0A84C4D" w14:textId="77777777" w:rsidR="003D4922" w:rsidRDefault="005600F1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383E224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875373" w14:textId="77777777" w:rsidR="003D4922" w:rsidRDefault="003D4922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3D492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AC4B" w14:textId="77777777" w:rsidR="00BA3D61" w:rsidRDefault="00BA3D61">
      <w:pPr>
        <w:spacing w:line="240" w:lineRule="auto"/>
      </w:pPr>
      <w:r>
        <w:separator/>
      </w:r>
    </w:p>
  </w:endnote>
  <w:endnote w:type="continuationSeparator" w:id="0">
    <w:p w14:paraId="1A969E6B" w14:textId="77777777" w:rsidR="00BA3D61" w:rsidRDefault="00BA3D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D259" w14:textId="77777777" w:rsidR="00BA3D61" w:rsidRDefault="00BA3D61">
      <w:pPr>
        <w:spacing w:line="240" w:lineRule="auto"/>
      </w:pPr>
      <w:r>
        <w:separator/>
      </w:r>
    </w:p>
  </w:footnote>
  <w:footnote w:type="continuationSeparator" w:id="0">
    <w:p w14:paraId="5315182B" w14:textId="77777777" w:rsidR="00BA3D61" w:rsidRDefault="00BA3D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BF8B8" w14:textId="469523D3" w:rsidR="003D4922" w:rsidRDefault="005600F1" w:rsidP="0070656D">
    <w:pPr>
      <w:tabs>
        <w:tab w:val="center" w:pos="4252"/>
        <w:tab w:val="right" w:pos="8504"/>
      </w:tabs>
      <w:spacing w:line="240" w:lineRule="auto"/>
      <w:ind w:firstLine="709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B5DD861" wp14:editId="1E9B4F4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F0FA023" wp14:editId="4567EA24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Conector de Seta Re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62CB1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3" o:spid="_x0000_s1026" type="#_x0000_t32" style="position:absolute;margin-left:-5pt;margin-top:31pt;width:457.3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X015wEAALsDAAAOAAAAZHJzL2Uyb0RvYy54bWysU8tu2zAQvBfoPxC815JlO3UNyznYTS9F&#10;GyTtB6xJSiLAF7iMZf99l5ST9HEoUFQHio/d4czscnt7toadVETtXcvns5oz5YSX2vUt//7t7t2a&#10;M0zgJBjvVMsvCvnt7u2b7Rg2qvGDN1JFRiAON2No+ZBS2FQVikFZwJkPytFh56OFRMvYVzLCSOjW&#10;VE1d31SjjzJELxQi7R6mQ74r+F2nRPradagSMy0nbqmMsYzHPFa7LWz6CGHQ4koD/oGFBe3o0heo&#10;AyRgT1H/AWW1iB59l2bC28p3nRaqaCA18/o3NY8DBFW0kDkYXmzC/wcrvpzuI9Oy5QvOHFgq0Z4K&#10;JZKPTCr2qEjHQx4W2aox4IYy9u4+XlcY7mPWfe6izX9SxM4tb5bL+bqh2l8I+P26pm+yWp0TExSw&#10;WtfrxXLFmaCIcla9goSI6ZPyluVJyzFF0P2QiNjEbF6shtNnTESDEp8TMgPn77Qxpa7GsbHlH1ZN&#10;vgeouzoDiaY2kF50fYFBb7TMKTkZY3/cm8hOkPulbuqbZ26/hOX7DoDDFFeOJnnRPzlZ7h4UyI9O&#10;snQJ5KkjT3kmg5Yzo+ip0KTEJdDm73Gk0TiSmgswWZ5nRy8vpRJlnzqkmHHt5tyCP69L9uub2/0A&#10;AAD//wMAUEsDBBQABgAIAAAAIQDbm+Yu3wAAAAkBAAAPAAAAZHJzL2Rvd25yZXYueG1sTI/NTsMw&#10;EITvSLyDtUjcWrs/pJDGqSokhCpOLVXPbrxNIux1iN028PQsJzitdmc0+02xGrwTF+xjG0jDZKxA&#10;IFXBtlRr2L+/jB5BxGTIGhcINXxhhFV5e1OY3IYrbfGyS7XgEIq50dCk1OVSxqpBb+I4dEisnULv&#10;TeK1r6XtzZXDvZNTpTLpTUv8oTEdPjdYfezOXsPm26wP3afdPHiH++yweH2buZnW93fDegki4ZD+&#10;zPCLz+hQMtMxnMlG4TSMJoq7JA3ZlCcbntR8AeLIh7kCWRbyf4PyBwAA//8DAFBLAQItABQABgAI&#10;AAAAIQC2gziS/gAAAOEBAAATAAAAAAAAAAAAAAAAAAAAAABbQ29udGVudF9UeXBlc10ueG1sUEsB&#10;Ai0AFAAGAAgAAAAhADj9If/WAAAAlAEAAAsAAAAAAAAAAAAAAAAALwEAAF9yZWxzLy5yZWxzUEsB&#10;Ai0AFAAGAAgAAAAhALqBfTXnAQAAuwMAAA4AAAAAAAAAAAAAAAAALgIAAGRycy9lMm9Eb2MueG1s&#10;UEsBAi0AFAAGAAgAAAAhANub5i7fAAAACQEAAA8AAAAAAAAAAAAAAAAAQQQAAGRycy9kb3ducmV2&#10;LnhtbFBLBQYAAAAABAAEAPMAAABNBQAAAAA=&#10;" strokecolor="#002060">
              <v:stroke startarrowwidth="narrow" startarrowlength="short" endarrowwidth="narrow" endarrowlength="short"/>
            </v:shape>
          </w:pict>
        </mc:Fallback>
      </mc:AlternateContent>
    </w:r>
    <w:r w:rsidR="0070656D">
      <w:rPr>
        <w:noProof/>
      </w:rPr>
      <w:drawing>
        <wp:inline distT="0" distB="0" distL="0" distR="0" wp14:anchorId="4EE65D67" wp14:editId="702EA5A2">
          <wp:extent cx="1228725" cy="3450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49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7172C6" w14:textId="77777777" w:rsidR="003D4922" w:rsidRDefault="003D49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22"/>
    <w:rsid w:val="003D4922"/>
    <w:rsid w:val="005600F1"/>
    <w:rsid w:val="006A00EC"/>
    <w:rsid w:val="0070656D"/>
    <w:rsid w:val="00907673"/>
    <w:rsid w:val="00BA3D61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0E2B"/>
  <w15:docId w15:val="{0142F2E1-F2FD-45D2-84EF-4229F83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6A00E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0EC"/>
  </w:style>
  <w:style w:type="paragraph" w:styleId="Rodap">
    <w:name w:val="footer"/>
    <w:basedOn w:val="Normal"/>
    <w:link w:val="RodapChar"/>
    <w:uiPriority w:val="99"/>
    <w:unhideWhenUsed/>
    <w:rsid w:val="006A00E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Paula machado</cp:lastModifiedBy>
  <cp:revision>4</cp:revision>
  <dcterms:created xsi:type="dcterms:W3CDTF">2024-06-24T00:56:00Z</dcterms:created>
  <dcterms:modified xsi:type="dcterms:W3CDTF">2024-07-15T18:10:00Z</dcterms:modified>
</cp:coreProperties>
</file>