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9468" w14:textId="77777777" w:rsidR="008151B1" w:rsidRDefault="008151B1" w:rsidP="00EB3155">
      <w:pPr>
        <w:rPr>
          <w:rFonts w:cstheme="minorHAnsi"/>
          <w:b/>
          <w:sz w:val="32"/>
          <w:szCs w:val="32"/>
        </w:rPr>
      </w:pPr>
    </w:p>
    <w:p w14:paraId="256EBBF2" w14:textId="29210828" w:rsidR="008117A6" w:rsidRDefault="005A54BF" w:rsidP="00570876">
      <w:pPr>
        <w:ind w:leftChars="-300" w:left="-6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  <w:r w:rsidR="00570876" w:rsidRPr="00570876">
        <w:rPr>
          <w:rFonts w:cstheme="minorHAnsi"/>
          <w:b/>
          <w:sz w:val="32"/>
          <w:szCs w:val="32"/>
        </w:rPr>
        <w:t>ESCOLHA DA CORTE MOMESCA 2025</w:t>
      </w:r>
    </w:p>
    <w:p w14:paraId="07727114" w14:textId="77777777" w:rsidR="00570876" w:rsidRPr="00570876" w:rsidRDefault="00570876" w:rsidP="00570876">
      <w:pPr>
        <w:ind w:leftChars="-300" w:left="-660"/>
        <w:jc w:val="center"/>
        <w:rPr>
          <w:rFonts w:cstheme="minorHAnsi"/>
          <w:b/>
          <w:sz w:val="32"/>
          <w:szCs w:val="32"/>
        </w:rPr>
      </w:pPr>
    </w:p>
    <w:p w14:paraId="52BD5389" w14:textId="77777777" w:rsidR="00382C00" w:rsidRPr="005A54BF" w:rsidRDefault="00382C00" w:rsidP="00382C0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val="pt-PT" w:eastAsia="pt-BR"/>
        </w:rPr>
      </w:pPr>
      <w:r w:rsidRPr="005A54BF">
        <w:rPr>
          <w:rFonts w:eastAsia="Times New Roman" w:cstheme="minorHAnsi"/>
          <w:b/>
          <w:sz w:val="24"/>
          <w:szCs w:val="24"/>
          <w:u w:val="single"/>
          <w:lang w:val="pt-PT" w:eastAsia="pt-BR"/>
        </w:rPr>
        <w:t xml:space="preserve">REGULAMENTO </w:t>
      </w:r>
      <w:r w:rsidRPr="005A54BF">
        <w:rPr>
          <w:rFonts w:eastAsia="Times New Roman" w:cstheme="minorHAnsi"/>
          <w:sz w:val="24"/>
          <w:szCs w:val="24"/>
          <w:u w:val="single"/>
          <w:lang w:val="pt-PT" w:eastAsia="pt-BR"/>
        </w:rPr>
        <w:br/>
      </w:r>
    </w:p>
    <w:p w14:paraId="443A804B" w14:textId="77777777" w:rsidR="00382C00" w:rsidRPr="005A54BF" w:rsidRDefault="00382C00" w:rsidP="00382C00">
      <w:pPr>
        <w:pStyle w:val="Default"/>
        <w:jc w:val="center"/>
        <w:rPr>
          <w:sz w:val="22"/>
          <w:szCs w:val="22"/>
        </w:rPr>
      </w:pPr>
      <w:r w:rsidRPr="005A54BF">
        <w:rPr>
          <w:b/>
          <w:bCs/>
          <w:sz w:val="22"/>
          <w:szCs w:val="22"/>
        </w:rPr>
        <w:t>CAPÍTULO I</w:t>
      </w:r>
    </w:p>
    <w:p w14:paraId="135888B4" w14:textId="77777777" w:rsidR="00382C00" w:rsidRPr="005A54BF" w:rsidRDefault="00382C00" w:rsidP="00382C00">
      <w:pPr>
        <w:pStyle w:val="Default"/>
        <w:jc w:val="center"/>
        <w:rPr>
          <w:sz w:val="22"/>
          <w:szCs w:val="22"/>
        </w:rPr>
      </w:pPr>
      <w:r w:rsidRPr="005A54BF">
        <w:rPr>
          <w:b/>
          <w:bCs/>
          <w:sz w:val="22"/>
          <w:szCs w:val="22"/>
        </w:rPr>
        <w:t>DA FINALIDADE</w:t>
      </w:r>
    </w:p>
    <w:p w14:paraId="4681117F" w14:textId="77777777" w:rsidR="00382C00" w:rsidRPr="000B29AE" w:rsidRDefault="00382C00" w:rsidP="00382C00">
      <w:pPr>
        <w:pStyle w:val="Default"/>
        <w:jc w:val="center"/>
        <w:rPr>
          <w:sz w:val="20"/>
          <w:szCs w:val="20"/>
        </w:rPr>
      </w:pPr>
    </w:p>
    <w:p w14:paraId="60890023" w14:textId="1461B381" w:rsidR="00382C00" w:rsidRPr="00605795" w:rsidRDefault="00382C00" w:rsidP="003A5260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05795">
        <w:rPr>
          <w:rFonts w:asciiTheme="minorHAnsi" w:hAnsiTheme="minorHAnsi" w:cstheme="minorHAnsi"/>
          <w:b/>
          <w:bCs/>
          <w:sz w:val="22"/>
          <w:szCs w:val="22"/>
        </w:rPr>
        <w:t xml:space="preserve">Art. 1º </w:t>
      </w:r>
      <w:r w:rsidRPr="00605795">
        <w:rPr>
          <w:rFonts w:asciiTheme="minorHAnsi" w:hAnsiTheme="minorHAnsi" w:cstheme="minorHAnsi"/>
          <w:sz w:val="22"/>
          <w:szCs w:val="22"/>
        </w:rPr>
        <w:t xml:space="preserve">- O Concurso tem por finalidade a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05795">
        <w:rPr>
          <w:rFonts w:asciiTheme="minorHAnsi" w:hAnsiTheme="minorHAnsi" w:cstheme="minorHAnsi"/>
          <w:sz w:val="22"/>
          <w:szCs w:val="22"/>
        </w:rPr>
        <w:t xml:space="preserve">scolha da Corte Momesca do Carnaval Batatais Folia 2025, da Estância Turística de Batatais. </w:t>
      </w:r>
    </w:p>
    <w:p w14:paraId="02D7381A" w14:textId="77777777" w:rsidR="00382C00" w:rsidRPr="005A54BF" w:rsidRDefault="00382C00" w:rsidP="003A5260">
      <w:pPr>
        <w:pStyle w:val="Default"/>
        <w:ind w:left="-426" w:firstLine="142"/>
        <w:jc w:val="center"/>
        <w:rPr>
          <w:rFonts w:asciiTheme="minorHAnsi" w:eastAsia="Times New Roman" w:hAnsiTheme="minorHAnsi" w:cstheme="minorHAnsi"/>
          <w:b/>
          <w:sz w:val="22"/>
          <w:szCs w:val="22"/>
          <w:lang w:val="pt-PT" w:eastAsia="pt-BR"/>
        </w:rPr>
      </w:pPr>
      <w:r w:rsidRPr="001A373E">
        <w:rPr>
          <w:rFonts w:asciiTheme="minorHAnsi" w:eastAsia="Times New Roman" w:hAnsiTheme="minorHAnsi" w:cstheme="minorHAnsi"/>
          <w:color w:val="333333"/>
          <w:lang w:val="pt-PT" w:eastAsia="pt-BR"/>
        </w:rPr>
        <w:br/>
      </w:r>
      <w:r w:rsidRPr="005A54BF">
        <w:rPr>
          <w:rFonts w:asciiTheme="minorHAnsi" w:eastAsia="Times New Roman" w:hAnsiTheme="minorHAnsi" w:cstheme="minorHAnsi"/>
          <w:b/>
          <w:sz w:val="22"/>
          <w:szCs w:val="22"/>
          <w:lang w:val="pt-PT" w:eastAsia="pt-BR"/>
        </w:rPr>
        <w:t xml:space="preserve">CAPÍTULO II </w:t>
      </w:r>
      <w:r w:rsidRPr="005A54BF">
        <w:rPr>
          <w:rFonts w:asciiTheme="minorHAnsi" w:eastAsia="Times New Roman" w:hAnsiTheme="minorHAnsi" w:cstheme="minorHAnsi"/>
          <w:b/>
          <w:sz w:val="22"/>
          <w:szCs w:val="22"/>
          <w:lang w:val="pt-PT" w:eastAsia="pt-BR"/>
        </w:rPr>
        <w:br/>
        <w:t xml:space="preserve">   DA ORGANIZAÇÃO</w:t>
      </w:r>
    </w:p>
    <w:p w14:paraId="158FFAD1" w14:textId="77777777" w:rsidR="00382C00" w:rsidRPr="001A373E" w:rsidRDefault="00382C00" w:rsidP="003A5260">
      <w:pPr>
        <w:pStyle w:val="Default"/>
        <w:jc w:val="both"/>
        <w:rPr>
          <w:rFonts w:asciiTheme="minorHAnsi" w:eastAsia="Times New Roman" w:hAnsiTheme="minorHAnsi" w:cstheme="minorHAnsi"/>
          <w:b/>
          <w:lang w:val="pt-PT" w:eastAsia="pt-BR"/>
        </w:rPr>
      </w:pPr>
    </w:p>
    <w:p w14:paraId="4F95CE56" w14:textId="68363257" w:rsidR="00382C00" w:rsidRPr="00605795" w:rsidRDefault="00382C00" w:rsidP="003A5260">
      <w:pPr>
        <w:pStyle w:val="Default"/>
        <w:ind w:left="-426"/>
        <w:jc w:val="both"/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</w:pPr>
      <w:r w:rsidRPr="00605795">
        <w:rPr>
          <w:rFonts w:asciiTheme="minorHAnsi" w:eastAsia="Times New Roman" w:hAnsiTheme="minorHAnsi" w:cstheme="minorHAnsi"/>
          <w:b/>
          <w:sz w:val="22"/>
          <w:szCs w:val="22"/>
          <w:lang w:val="pt-PT" w:eastAsia="pt-BR"/>
        </w:rPr>
        <w:t>Art. 2º</w:t>
      </w:r>
      <w:r w:rsidRPr="00605795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 xml:space="preserve"> - O Concurso será realizado pela Secretaria Municipal de Cultura e Turismo - SMCT,</w:t>
      </w:r>
      <w:r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 xml:space="preserve"> </w:t>
      </w:r>
      <w:r w:rsidRPr="00605795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 xml:space="preserve">obedecendo as normas contidas no presente Regulamento. </w:t>
      </w:r>
    </w:p>
    <w:p w14:paraId="5ED2A9F6" w14:textId="77777777" w:rsidR="00382C00" w:rsidRPr="00EB3155" w:rsidRDefault="00382C00" w:rsidP="00EB3155">
      <w:pPr>
        <w:shd w:val="clear" w:color="auto" w:fill="FFFFFF"/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52CF366E" w14:textId="77777777" w:rsidR="00382C00" w:rsidRPr="005A54BF" w:rsidRDefault="00382C00" w:rsidP="00382C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A54BF">
        <w:rPr>
          <w:rFonts w:asciiTheme="minorHAnsi" w:hAnsiTheme="minorHAnsi" w:cstheme="minorHAnsi"/>
          <w:b/>
          <w:bCs/>
          <w:sz w:val="22"/>
          <w:szCs w:val="22"/>
        </w:rPr>
        <w:t>CAPÍTULO III</w:t>
      </w:r>
    </w:p>
    <w:p w14:paraId="726801A9" w14:textId="77777777" w:rsidR="00382C00" w:rsidRPr="005A54BF" w:rsidRDefault="00382C00" w:rsidP="00382C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54BF">
        <w:rPr>
          <w:rFonts w:asciiTheme="minorHAnsi" w:hAnsiTheme="minorHAnsi" w:cstheme="minorHAnsi"/>
          <w:b/>
          <w:bCs/>
          <w:sz w:val="22"/>
          <w:szCs w:val="22"/>
        </w:rPr>
        <w:t>DOS PARTICIPANTES</w:t>
      </w:r>
    </w:p>
    <w:p w14:paraId="1B149939" w14:textId="77777777" w:rsidR="00382C00" w:rsidRPr="001A373E" w:rsidRDefault="00382C00" w:rsidP="00382C00">
      <w:pPr>
        <w:pStyle w:val="Default"/>
        <w:jc w:val="both"/>
        <w:rPr>
          <w:rFonts w:asciiTheme="minorHAnsi" w:hAnsiTheme="minorHAnsi" w:cstheme="minorHAnsi"/>
        </w:rPr>
      </w:pPr>
    </w:p>
    <w:p w14:paraId="0046D7AF" w14:textId="4A96E6A0" w:rsidR="00382C00" w:rsidRPr="00382C00" w:rsidRDefault="00382C00" w:rsidP="00382C00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382C00">
        <w:rPr>
          <w:rFonts w:asciiTheme="minorHAnsi" w:hAnsiTheme="minorHAnsi" w:cstheme="minorHAnsi"/>
          <w:b/>
          <w:bCs/>
          <w:sz w:val="22"/>
          <w:szCs w:val="22"/>
        </w:rPr>
        <w:t xml:space="preserve">Art. </w:t>
      </w:r>
      <w:r w:rsidR="004E0A9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82C00">
        <w:rPr>
          <w:rFonts w:asciiTheme="minorHAnsi" w:hAnsiTheme="minorHAnsi" w:cstheme="minorHAnsi"/>
          <w:b/>
          <w:bCs/>
          <w:sz w:val="22"/>
          <w:szCs w:val="22"/>
        </w:rPr>
        <w:t xml:space="preserve">º </w:t>
      </w:r>
      <w:r w:rsidRPr="00382C00">
        <w:rPr>
          <w:rFonts w:asciiTheme="minorHAnsi" w:hAnsiTheme="minorHAnsi" w:cstheme="minorHAnsi"/>
          <w:sz w:val="22"/>
          <w:szCs w:val="22"/>
        </w:rPr>
        <w:t>- Poderão participar do concurso da escolha da Corte Momesca somente maiores de 18 (dezoito) anos.</w:t>
      </w:r>
    </w:p>
    <w:p w14:paraId="38CCFBFD" w14:textId="77777777" w:rsidR="00382C00" w:rsidRPr="001A373E" w:rsidRDefault="00382C00" w:rsidP="00382C00">
      <w:pPr>
        <w:pStyle w:val="Default"/>
        <w:ind w:left="-426"/>
        <w:jc w:val="both"/>
        <w:rPr>
          <w:rFonts w:asciiTheme="minorHAnsi" w:hAnsiTheme="minorHAnsi" w:cstheme="minorHAnsi"/>
        </w:rPr>
      </w:pPr>
    </w:p>
    <w:p w14:paraId="2AEBE138" w14:textId="77777777" w:rsidR="00382C00" w:rsidRPr="005A54BF" w:rsidRDefault="00382C00" w:rsidP="00382C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A54BF">
        <w:rPr>
          <w:rFonts w:asciiTheme="minorHAnsi" w:hAnsiTheme="minorHAnsi" w:cstheme="minorHAnsi"/>
          <w:b/>
          <w:bCs/>
          <w:sz w:val="22"/>
          <w:szCs w:val="22"/>
        </w:rPr>
        <w:t>CAPÍTULO IV</w:t>
      </w:r>
    </w:p>
    <w:p w14:paraId="362BEE12" w14:textId="77777777" w:rsidR="00382C00" w:rsidRPr="005A54BF" w:rsidRDefault="00382C00" w:rsidP="00382C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A54BF">
        <w:rPr>
          <w:rFonts w:asciiTheme="minorHAnsi" w:hAnsiTheme="minorHAnsi" w:cstheme="minorHAnsi"/>
          <w:b/>
          <w:bCs/>
          <w:sz w:val="22"/>
          <w:szCs w:val="22"/>
        </w:rPr>
        <w:t>DAS INSCRIÇÕES</w:t>
      </w:r>
    </w:p>
    <w:p w14:paraId="4E590261" w14:textId="77777777" w:rsidR="00382C00" w:rsidRPr="001A373E" w:rsidRDefault="00382C00" w:rsidP="00382C00">
      <w:pPr>
        <w:pStyle w:val="Default"/>
        <w:jc w:val="both"/>
        <w:rPr>
          <w:rFonts w:asciiTheme="minorHAnsi" w:hAnsiTheme="minorHAnsi" w:cstheme="minorHAnsi"/>
        </w:rPr>
      </w:pPr>
    </w:p>
    <w:p w14:paraId="47BD14E9" w14:textId="03047D32" w:rsidR="00382C00" w:rsidRPr="003A5260" w:rsidRDefault="00382C00" w:rsidP="005F18D3">
      <w:pPr>
        <w:shd w:val="clear" w:color="auto" w:fill="FFFFFF"/>
        <w:spacing w:after="0" w:line="240" w:lineRule="auto"/>
        <w:ind w:left="-375"/>
        <w:jc w:val="both"/>
        <w:rPr>
          <w:rFonts w:cstheme="minorHAnsi"/>
        </w:rPr>
      </w:pPr>
      <w:r w:rsidRPr="003A5260">
        <w:rPr>
          <w:rFonts w:eastAsia="Times New Roman" w:cstheme="minorHAnsi"/>
          <w:b/>
          <w:lang w:val="pt-PT" w:eastAsia="pt-BR"/>
        </w:rPr>
        <w:t xml:space="preserve">Art. </w:t>
      </w:r>
      <w:r w:rsidR="004E0A99">
        <w:rPr>
          <w:rFonts w:eastAsia="Times New Roman" w:cstheme="minorHAnsi"/>
          <w:b/>
          <w:lang w:val="pt-PT" w:eastAsia="pt-BR"/>
        </w:rPr>
        <w:t>4</w:t>
      </w:r>
      <w:r w:rsidRPr="003A5260">
        <w:rPr>
          <w:rFonts w:eastAsia="Times New Roman" w:cstheme="minorHAnsi"/>
          <w:b/>
          <w:lang w:val="pt-PT" w:eastAsia="pt-BR"/>
        </w:rPr>
        <w:t>º-</w:t>
      </w:r>
      <w:r w:rsidRPr="003A5260">
        <w:rPr>
          <w:rFonts w:eastAsia="Times New Roman" w:cstheme="minorHAnsi"/>
          <w:lang w:val="pt-PT" w:eastAsia="pt-BR"/>
        </w:rPr>
        <w:t xml:space="preserve"> São requisitos para inscrição e participação </w:t>
      </w:r>
      <w:r w:rsidRPr="003A5260">
        <w:rPr>
          <w:rFonts w:cstheme="minorHAnsi"/>
        </w:rPr>
        <w:t>da escolha da Corte Momesca:</w:t>
      </w:r>
    </w:p>
    <w:p w14:paraId="3BD80809" w14:textId="77777777" w:rsidR="00382C00" w:rsidRPr="003A5260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cstheme="minorHAnsi"/>
        </w:rPr>
      </w:pPr>
    </w:p>
    <w:p w14:paraId="665975EF" w14:textId="6F85F95B" w:rsidR="00382C00" w:rsidRDefault="00382C00" w:rsidP="00382C00">
      <w:pPr>
        <w:shd w:val="clear" w:color="auto" w:fill="FFFFFF"/>
        <w:spacing w:after="0" w:line="240" w:lineRule="auto"/>
        <w:ind w:left="-375"/>
        <w:rPr>
          <w:rFonts w:eastAsia="Times New Roman" w:cstheme="minorHAnsi"/>
          <w:lang w:val="pt-PT" w:eastAsia="pt-BR"/>
        </w:rPr>
      </w:pPr>
      <w:r w:rsidRPr="003A5260">
        <w:rPr>
          <w:rFonts w:eastAsia="Times New Roman" w:cstheme="minorHAnsi"/>
          <w:lang w:val="pt-PT" w:eastAsia="pt-BR"/>
        </w:rPr>
        <w:t xml:space="preserve">I –  Ser brasileiro (a); </w:t>
      </w:r>
      <w:r w:rsidRPr="003A5260">
        <w:rPr>
          <w:rFonts w:eastAsia="Times New Roman" w:cstheme="minorHAnsi"/>
          <w:lang w:val="pt-PT" w:eastAsia="pt-BR"/>
        </w:rPr>
        <w:br/>
        <w:t xml:space="preserve">II – Residir no município de Batatais - SP; </w:t>
      </w:r>
      <w:r w:rsidRPr="003A5260">
        <w:rPr>
          <w:rFonts w:eastAsia="Times New Roman" w:cstheme="minorHAnsi"/>
          <w:lang w:val="pt-PT" w:eastAsia="pt-BR"/>
        </w:rPr>
        <w:br/>
        <w:t xml:space="preserve">III – Ter idade mínima de 18 (dezoito) anos até o final do concurso. </w:t>
      </w:r>
      <w:r w:rsidRPr="003A5260">
        <w:rPr>
          <w:rFonts w:eastAsia="Times New Roman" w:cstheme="minorHAnsi"/>
          <w:lang w:val="pt-PT" w:eastAsia="pt-BR"/>
        </w:rPr>
        <w:br/>
        <w:t xml:space="preserve">IV - Disponibilidade de horários para cumprir agenda de visitas estabelecidas pela SMCT. </w:t>
      </w:r>
      <w:r w:rsidRPr="003A5260">
        <w:rPr>
          <w:rFonts w:eastAsia="Times New Roman" w:cstheme="minorHAnsi"/>
          <w:lang w:val="pt-PT" w:eastAsia="pt-BR"/>
        </w:rPr>
        <w:br/>
        <w:t>V – Apresentar no ato d</w:t>
      </w:r>
      <w:r w:rsidR="005F18D3">
        <w:rPr>
          <w:rFonts w:eastAsia="Times New Roman" w:cstheme="minorHAnsi"/>
          <w:lang w:val="pt-PT" w:eastAsia="pt-BR"/>
        </w:rPr>
        <w:t>a</w:t>
      </w:r>
      <w:r w:rsidRPr="003A5260">
        <w:rPr>
          <w:rFonts w:eastAsia="Times New Roman" w:cstheme="minorHAnsi"/>
          <w:lang w:val="pt-PT" w:eastAsia="pt-BR"/>
        </w:rPr>
        <w:t xml:space="preserve"> inscrição, todos os documentos exigidos. </w:t>
      </w:r>
      <w:r w:rsidRPr="003A5260">
        <w:rPr>
          <w:rFonts w:eastAsia="Times New Roman" w:cstheme="minorHAnsi"/>
          <w:lang w:val="pt-PT" w:eastAsia="pt-BR"/>
        </w:rPr>
        <w:br/>
        <w:t>VI - Assinar declaração se comprometendo integralmente com o regulamento.</w:t>
      </w:r>
    </w:p>
    <w:p w14:paraId="64B27EAE" w14:textId="77777777" w:rsidR="004E0A99" w:rsidRPr="003A5260" w:rsidRDefault="004E0A99" w:rsidP="00382C00">
      <w:pPr>
        <w:shd w:val="clear" w:color="auto" w:fill="FFFFFF"/>
        <w:spacing w:after="0" w:line="240" w:lineRule="auto"/>
        <w:ind w:left="-375"/>
        <w:rPr>
          <w:rFonts w:eastAsia="Times New Roman" w:cstheme="minorHAnsi"/>
          <w:lang w:val="pt-PT" w:eastAsia="pt-BR"/>
        </w:rPr>
      </w:pPr>
    </w:p>
    <w:p w14:paraId="027064CF" w14:textId="1BC66AD8" w:rsidR="00382C00" w:rsidRPr="00382C00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382C00">
        <w:rPr>
          <w:rFonts w:eastAsia="Times New Roman" w:cstheme="minorHAnsi"/>
          <w:b/>
          <w:lang w:val="pt-PT" w:eastAsia="pt-BR"/>
        </w:rPr>
        <w:t xml:space="preserve">Art. </w:t>
      </w:r>
      <w:r w:rsidR="004E0A99">
        <w:rPr>
          <w:rFonts w:eastAsia="Times New Roman" w:cstheme="minorHAnsi"/>
          <w:b/>
          <w:lang w:val="pt-PT" w:eastAsia="pt-BR"/>
        </w:rPr>
        <w:t>5</w:t>
      </w:r>
      <w:r w:rsidRPr="00382C00">
        <w:rPr>
          <w:rFonts w:eastAsia="Times New Roman" w:cstheme="minorHAnsi"/>
          <w:b/>
          <w:lang w:val="pt-PT" w:eastAsia="pt-BR"/>
        </w:rPr>
        <w:t>º</w:t>
      </w:r>
      <w:r w:rsidRPr="00382C00">
        <w:rPr>
          <w:rFonts w:eastAsia="Times New Roman" w:cstheme="minorHAnsi"/>
          <w:lang w:val="pt-PT" w:eastAsia="pt-BR"/>
        </w:rPr>
        <w:t xml:space="preserve"> - As inscrições serão gratuitas e deverão ser realizadas pessoalmente na sede da SMCT, localizada na Praça Cônego Joaquim Alves, nº 147, Centro</w:t>
      </w:r>
      <w:r w:rsidRPr="001F5826">
        <w:rPr>
          <w:rFonts w:eastAsia="Times New Roman" w:cstheme="minorHAnsi"/>
          <w:lang w:val="pt-PT" w:eastAsia="pt-BR"/>
        </w:rPr>
        <w:t xml:space="preserve">, das 09h às 16h, </w:t>
      </w:r>
      <w:r w:rsidR="00D86544">
        <w:rPr>
          <w:rFonts w:eastAsia="Times New Roman" w:cstheme="minorHAnsi"/>
          <w:lang w:val="pt-PT" w:eastAsia="pt-BR"/>
        </w:rPr>
        <w:t xml:space="preserve">até dia 13 de janeiro de 2025, </w:t>
      </w:r>
      <w:r w:rsidRPr="001F5826">
        <w:rPr>
          <w:rFonts w:eastAsia="Times New Roman" w:cstheme="minorHAnsi"/>
          <w:lang w:val="pt-PT" w:eastAsia="pt-BR"/>
        </w:rPr>
        <w:t>em caráter improrrogável.</w:t>
      </w:r>
    </w:p>
    <w:p w14:paraId="3AB12E9C" w14:textId="77777777" w:rsidR="00EB3155" w:rsidRDefault="00EB3155" w:rsidP="00EB315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</w:p>
    <w:p w14:paraId="787F0E1A" w14:textId="1C4914D7" w:rsidR="00382C00" w:rsidRPr="00382C00" w:rsidRDefault="00382C00" w:rsidP="00EB3155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382C00">
        <w:rPr>
          <w:rFonts w:eastAsia="Times New Roman" w:cstheme="minorHAnsi"/>
          <w:b/>
          <w:lang w:val="pt-PT" w:eastAsia="pt-BR"/>
        </w:rPr>
        <w:t xml:space="preserve">Art. </w:t>
      </w:r>
      <w:r w:rsidR="004E0A99">
        <w:rPr>
          <w:rFonts w:eastAsia="Times New Roman" w:cstheme="minorHAnsi"/>
          <w:b/>
          <w:lang w:val="pt-PT" w:eastAsia="pt-BR"/>
        </w:rPr>
        <w:t>6</w:t>
      </w:r>
      <w:r w:rsidRPr="00382C00">
        <w:rPr>
          <w:rFonts w:eastAsia="Times New Roman" w:cstheme="minorHAnsi"/>
          <w:b/>
          <w:lang w:val="pt-PT" w:eastAsia="pt-BR"/>
        </w:rPr>
        <w:t>º -</w:t>
      </w:r>
      <w:r w:rsidRPr="00382C00">
        <w:rPr>
          <w:rFonts w:eastAsia="Times New Roman" w:cstheme="minorHAnsi"/>
          <w:lang w:val="pt-PT" w:eastAsia="pt-BR"/>
        </w:rPr>
        <w:t xml:space="preserve"> No ato das inscrições o</w:t>
      </w:r>
      <w:r w:rsidR="00FD1689">
        <w:rPr>
          <w:rFonts w:eastAsia="Times New Roman" w:cstheme="minorHAnsi"/>
          <w:lang w:val="pt-PT" w:eastAsia="pt-BR"/>
        </w:rPr>
        <w:t>(a)</w:t>
      </w:r>
      <w:r w:rsidRPr="00382C00">
        <w:rPr>
          <w:rFonts w:eastAsia="Times New Roman" w:cstheme="minorHAnsi"/>
          <w:lang w:val="pt-PT" w:eastAsia="pt-BR"/>
        </w:rPr>
        <w:t>s candidato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382C00">
        <w:rPr>
          <w:rFonts w:eastAsia="Times New Roman" w:cstheme="minorHAnsi"/>
          <w:lang w:val="pt-PT" w:eastAsia="pt-BR"/>
        </w:rPr>
        <w:t>s</w:t>
      </w:r>
      <w:r w:rsidRPr="00382C00">
        <w:rPr>
          <w:rFonts w:eastAsia="Times New Roman" w:cstheme="minorHAnsi"/>
          <w:lang w:val="pt-PT" w:eastAsia="pt-BR"/>
        </w:rPr>
        <w:t xml:space="preserve">  deverão preencher uma ficha de inscrição, devendo apresentar os seguintes documentos (original e cópia):</w:t>
      </w:r>
    </w:p>
    <w:p w14:paraId="3D4D0637" w14:textId="77777777" w:rsidR="00382C00" w:rsidRPr="00382C00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</w:p>
    <w:p w14:paraId="4EF42EBE" w14:textId="07A0AF46" w:rsidR="00382C00" w:rsidRPr="00382C00" w:rsidRDefault="00382C00" w:rsidP="00382C00">
      <w:pPr>
        <w:shd w:val="clear" w:color="auto" w:fill="FFFFFF"/>
        <w:spacing w:after="0" w:line="240" w:lineRule="auto"/>
        <w:ind w:left="-375"/>
        <w:rPr>
          <w:rFonts w:eastAsia="Times New Roman" w:cstheme="minorHAnsi"/>
          <w:lang w:val="pt-PT" w:eastAsia="pt-BR"/>
        </w:rPr>
      </w:pPr>
      <w:r w:rsidRPr="00382C00">
        <w:rPr>
          <w:rFonts w:eastAsia="Times New Roman" w:cstheme="minorHAnsi"/>
          <w:lang w:val="pt-PT" w:eastAsia="pt-BR"/>
        </w:rPr>
        <w:lastRenderedPageBreak/>
        <w:t xml:space="preserve">I –    RG - Cédula de Identidade; </w:t>
      </w:r>
      <w:r w:rsidRPr="00382C00">
        <w:rPr>
          <w:rFonts w:eastAsia="Times New Roman" w:cstheme="minorHAnsi"/>
          <w:lang w:val="pt-PT" w:eastAsia="pt-BR"/>
        </w:rPr>
        <w:br/>
        <w:t>II –  CPF - Cadastro de Pessoa Física</w:t>
      </w:r>
      <w:r>
        <w:rPr>
          <w:rFonts w:eastAsia="Times New Roman" w:cstheme="minorHAnsi"/>
          <w:lang w:val="pt-PT" w:eastAsia="pt-BR"/>
        </w:rPr>
        <w:t>;</w:t>
      </w:r>
      <w:r w:rsidRPr="00382C00">
        <w:rPr>
          <w:rFonts w:eastAsia="Times New Roman" w:cstheme="minorHAnsi"/>
          <w:lang w:val="pt-PT" w:eastAsia="pt-BR"/>
        </w:rPr>
        <w:t xml:space="preserve"> </w:t>
      </w:r>
      <w:r w:rsidRPr="00382C00">
        <w:rPr>
          <w:rFonts w:eastAsia="Times New Roman" w:cstheme="minorHAnsi"/>
          <w:lang w:val="pt-PT" w:eastAsia="pt-BR"/>
        </w:rPr>
        <w:br/>
        <w:t>III – Comprovante de Endereço</w:t>
      </w:r>
      <w:r>
        <w:rPr>
          <w:rFonts w:eastAsia="Times New Roman" w:cstheme="minorHAnsi"/>
          <w:lang w:val="pt-PT" w:eastAsia="pt-BR"/>
        </w:rPr>
        <w:t>.</w:t>
      </w:r>
    </w:p>
    <w:p w14:paraId="08B202CC" w14:textId="37A8BB0E" w:rsidR="00382C00" w:rsidRPr="005F18D3" w:rsidRDefault="00382C00" w:rsidP="00382C00">
      <w:pPr>
        <w:shd w:val="clear" w:color="auto" w:fill="FFFFFF"/>
        <w:spacing w:after="0"/>
        <w:ind w:left="-375"/>
        <w:jc w:val="both"/>
        <w:rPr>
          <w:rFonts w:eastAsia="Times New Roman" w:cstheme="minorHAnsi"/>
          <w:lang w:val="pt-PT" w:eastAsia="pt-BR"/>
        </w:rPr>
      </w:pPr>
      <w:r w:rsidRPr="001A373E">
        <w:rPr>
          <w:rFonts w:eastAsia="Times New Roman" w:cstheme="minorHAnsi"/>
          <w:sz w:val="24"/>
          <w:szCs w:val="24"/>
          <w:lang w:val="pt-PT" w:eastAsia="pt-BR"/>
        </w:rPr>
        <w:br/>
      </w:r>
      <w:r w:rsidRPr="005F18D3">
        <w:rPr>
          <w:rFonts w:eastAsia="Times New Roman" w:cstheme="minorHAnsi"/>
          <w:b/>
          <w:bCs/>
          <w:lang w:val="pt-PT" w:eastAsia="pt-BR"/>
        </w:rPr>
        <w:t>§ 1°</w:t>
      </w:r>
      <w:r w:rsidRPr="005F18D3">
        <w:rPr>
          <w:rFonts w:eastAsia="Times New Roman" w:cstheme="minorHAnsi"/>
          <w:lang w:val="pt-PT" w:eastAsia="pt-BR"/>
        </w:rPr>
        <w:t xml:space="preserve"> - A prestação de falsas informações implicará na desclassificação imediata do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 xml:space="preserve"> candidato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>, na participação do concurso.</w:t>
      </w:r>
    </w:p>
    <w:p w14:paraId="3022026F" w14:textId="41F29D70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bCs/>
          <w:lang w:val="pt-PT" w:eastAsia="pt-BR"/>
        </w:rPr>
        <w:t>§ 2° -</w:t>
      </w:r>
      <w:r w:rsidRPr="005F18D3">
        <w:rPr>
          <w:rFonts w:eastAsia="Times New Roman" w:cstheme="minorHAnsi"/>
          <w:lang w:val="pt-PT" w:eastAsia="pt-BR"/>
        </w:rPr>
        <w:t xml:space="preserve"> Na desistência do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candidato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 xml:space="preserve"> após o prazo de inscrição, não será permitido um</w:t>
      </w:r>
      <w:r w:rsidR="00FD1689">
        <w:rPr>
          <w:rFonts w:eastAsia="Times New Roman" w:cstheme="minorHAnsi"/>
          <w:lang w:val="pt-PT" w:eastAsia="pt-BR"/>
        </w:rPr>
        <w:t>(uma)</w:t>
      </w:r>
      <w:r w:rsidRPr="005F18D3">
        <w:rPr>
          <w:rFonts w:eastAsia="Times New Roman" w:cstheme="minorHAnsi"/>
          <w:lang w:val="pt-PT" w:eastAsia="pt-BR"/>
        </w:rPr>
        <w:t xml:space="preserve"> novo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candidato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na posição do desistente.</w:t>
      </w:r>
    </w:p>
    <w:p w14:paraId="23C42A40" w14:textId="4E295B69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3°</w:t>
      </w:r>
      <w:r w:rsidRPr="005F18D3">
        <w:rPr>
          <w:rFonts w:eastAsia="Times New Roman" w:cstheme="minorHAnsi"/>
          <w:lang w:val="pt-PT" w:eastAsia="pt-BR"/>
        </w:rPr>
        <w:t xml:space="preserve"> - 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 xml:space="preserve"> candidato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assinará a ficha de inscrição, recebendo cópia do </w:t>
      </w:r>
      <w:r w:rsidR="005F18D3">
        <w:rPr>
          <w:rFonts w:eastAsia="Times New Roman" w:cstheme="minorHAnsi"/>
          <w:lang w:val="pt-PT" w:eastAsia="pt-BR"/>
        </w:rPr>
        <w:t>R</w:t>
      </w:r>
      <w:r w:rsidRPr="005F18D3">
        <w:rPr>
          <w:rFonts w:eastAsia="Times New Roman" w:cstheme="minorHAnsi"/>
          <w:lang w:val="pt-PT" w:eastAsia="pt-BR"/>
        </w:rPr>
        <w:t xml:space="preserve">egulamento do </w:t>
      </w:r>
      <w:r w:rsidR="005F18D3">
        <w:rPr>
          <w:rFonts w:eastAsia="Times New Roman" w:cstheme="minorHAnsi"/>
          <w:lang w:val="pt-PT" w:eastAsia="pt-BR"/>
        </w:rPr>
        <w:t>C</w:t>
      </w:r>
      <w:r w:rsidRPr="005F18D3">
        <w:rPr>
          <w:rFonts w:eastAsia="Times New Roman" w:cstheme="minorHAnsi"/>
          <w:lang w:val="pt-PT" w:eastAsia="pt-BR"/>
        </w:rPr>
        <w:t>oncurso, mediante assinatura de competente Termo de Adesão.</w:t>
      </w:r>
    </w:p>
    <w:p w14:paraId="3795AF7E" w14:textId="34699E9E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4°</w:t>
      </w:r>
      <w:r w:rsidRPr="005F18D3">
        <w:rPr>
          <w:rFonts w:eastAsia="Times New Roman" w:cstheme="minorHAnsi"/>
          <w:lang w:val="pt-PT" w:eastAsia="pt-BR"/>
        </w:rPr>
        <w:t xml:space="preserve"> - </w:t>
      </w:r>
      <w:r w:rsidRPr="005F18D3">
        <w:rPr>
          <w:rFonts w:cstheme="minorHAnsi"/>
          <w:color w:val="000000"/>
        </w:rPr>
        <w:t>Todo</w:t>
      </w:r>
      <w:r w:rsidR="00FD1689">
        <w:rPr>
          <w:rFonts w:eastAsia="Times New Roman" w:cstheme="minorHAnsi"/>
          <w:lang w:val="pt-PT" w:eastAsia="pt-BR"/>
        </w:rPr>
        <w:t>(a)s</w:t>
      </w:r>
      <w:r w:rsidRPr="005F18D3">
        <w:rPr>
          <w:rFonts w:cstheme="minorHAnsi"/>
          <w:color w:val="000000"/>
        </w:rPr>
        <w:t xml:space="preserve"> 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cstheme="minorHAnsi"/>
          <w:color w:val="000000"/>
        </w:rPr>
        <w:t xml:space="preserve">s participantes assinarão Termo de Ciência do </w:t>
      </w:r>
      <w:r w:rsidR="005F18D3">
        <w:rPr>
          <w:rFonts w:cstheme="minorHAnsi"/>
          <w:color w:val="000000"/>
        </w:rPr>
        <w:t>R</w:t>
      </w:r>
      <w:r w:rsidRPr="005F18D3">
        <w:rPr>
          <w:rFonts w:cstheme="minorHAnsi"/>
          <w:color w:val="000000"/>
        </w:rPr>
        <w:t xml:space="preserve">egulamento do </w:t>
      </w:r>
      <w:r w:rsidR="005F18D3">
        <w:rPr>
          <w:rFonts w:cstheme="minorHAnsi"/>
          <w:color w:val="000000"/>
        </w:rPr>
        <w:t>C</w:t>
      </w:r>
      <w:r w:rsidRPr="005F18D3">
        <w:rPr>
          <w:rFonts w:cstheme="minorHAnsi"/>
          <w:color w:val="000000"/>
        </w:rPr>
        <w:t>oncurso na primeira reunião com 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cstheme="minorHAnsi"/>
          <w:color w:val="000000"/>
        </w:rPr>
        <w:t>s candidato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cstheme="minorHAnsi"/>
          <w:color w:val="000000"/>
        </w:rPr>
        <w:t>s, a ser definida a data posteriormente.</w:t>
      </w:r>
    </w:p>
    <w:p w14:paraId="047A513D" w14:textId="1C32923C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5° -</w:t>
      </w:r>
      <w:r w:rsidRPr="005F18D3">
        <w:rPr>
          <w:rFonts w:eastAsia="Times New Roman" w:cstheme="minorHAnsi"/>
          <w:lang w:val="pt-PT" w:eastAsia="pt-BR"/>
        </w:rPr>
        <w:t xml:space="preserve"> No caso de desistência do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 xml:space="preserve"> primeiro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classificado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>, automaticamente 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segundo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colocado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assume o lugar e, assim, sucessivamente.</w:t>
      </w:r>
    </w:p>
    <w:p w14:paraId="638B4A2E" w14:textId="7536CEC2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6°</w:t>
      </w:r>
      <w:r w:rsidRPr="005F18D3">
        <w:rPr>
          <w:rFonts w:eastAsia="Times New Roman" w:cstheme="minorHAnsi"/>
          <w:lang w:val="pt-PT" w:eastAsia="pt-BR"/>
        </w:rPr>
        <w:t xml:space="preserve"> - Ocorrerão </w:t>
      </w:r>
      <w:r w:rsidRPr="00FD1689">
        <w:rPr>
          <w:rFonts w:eastAsia="Times New Roman" w:cstheme="minorHAnsi"/>
          <w:lang w:val="pt-PT" w:eastAsia="pt-BR"/>
        </w:rPr>
        <w:t xml:space="preserve">três </w:t>
      </w:r>
      <w:r w:rsidRPr="005F18D3">
        <w:rPr>
          <w:rFonts w:eastAsia="Times New Roman" w:cstheme="minorHAnsi"/>
          <w:lang w:val="pt-PT" w:eastAsia="pt-BR"/>
        </w:rPr>
        <w:t>ensaios antes do concurso em datas a serem agendadas. Caso 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candidato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venha se ausentar, ele</w:t>
      </w:r>
      <w:r w:rsidR="00FD1689">
        <w:rPr>
          <w:rFonts w:eastAsia="Times New Roman" w:cstheme="minorHAnsi"/>
          <w:lang w:val="pt-PT" w:eastAsia="pt-BR"/>
        </w:rPr>
        <w:t>(a)</w:t>
      </w:r>
      <w:r w:rsidR="00FD1689" w:rsidRPr="005F18D3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lang w:val="pt-PT" w:eastAsia="pt-BR"/>
        </w:rPr>
        <w:t xml:space="preserve"> será impedido de disputar o posto, salvo sob apresentação de justificativa pertinente.</w:t>
      </w:r>
    </w:p>
    <w:p w14:paraId="71A9A950" w14:textId="1586A3E0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7°</w:t>
      </w:r>
      <w:r w:rsidRPr="005F18D3">
        <w:rPr>
          <w:rFonts w:eastAsia="Times New Roman" w:cstheme="minorHAnsi"/>
          <w:lang w:val="pt-PT" w:eastAsia="pt-BR"/>
        </w:rPr>
        <w:t xml:space="preserve"> - 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>s candidato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eastAsia="Times New Roman" w:cstheme="minorHAnsi"/>
          <w:lang w:val="pt-PT" w:eastAsia="pt-BR"/>
        </w:rPr>
        <w:t>s deverão apresentar o documento de identidade (RG) no primeiro ensaio para comprovar a autenticidade das informações fornecidas no ato da inscrição.</w:t>
      </w:r>
    </w:p>
    <w:p w14:paraId="14D163C4" w14:textId="53F12BDF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cstheme="minorHAnsi"/>
        </w:rPr>
      </w:pPr>
      <w:r w:rsidRPr="005F18D3">
        <w:rPr>
          <w:rFonts w:eastAsia="Times New Roman" w:cstheme="minorHAnsi"/>
          <w:b/>
          <w:lang w:val="pt-PT" w:eastAsia="pt-BR"/>
        </w:rPr>
        <w:t>§ 8</w:t>
      </w:r>
      <w:r w:rsidRPr="005F18D3">
        <w:rPr>
          <w:rFonts w:cstheme="minorHAnsi"/>
          <w:b/>
          <w:bCs/>
        </w:rPr>
        <w:t xml:space="preserve">° - </w:t>
      </w:r>
      <w:r w:rsidRPr="005F18D3">
        <w:rPr>
          <w:rFonts w:cstheme="minorHAnsi"/>
        </w:rPr>
        <w:t>Os vencedores deverão, obrigatoriamente, entregar toda documentação solicitada pela SMCT, para fins de formalização processual, sendo esta etapa condicionada ao recebimento do prêmio, dentro do prazo de 30 dias, conta</w:t>
      </w:r>
      <w:r w:rsidR="00FD1689">
        <w:rPr>
          <w:rFonts w:cstheme="minorHAnsi"/>
        </w:rPr>
        <w:t>ndo</w:t>
      </w:r>
      <w:r w:rsidRPr="005F18D3">
        <w:rPr>
          <w:rFonts w:cstheme="minorHAnsi"/>
        </w:rPr>
        <w:t xml:space="preserve"> a partir da divulgação do resultado.</w:t>
      </w:r>
    </w:p>
    <w:p w14:paraId="3FED19DD" w14:textId="30B3EE6F" w:rsidR="00382C00" w:rsidRPr="005F18D3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cstheme="minorHAnsi"/>
          <w:color w:val="00000A"/>
        </w:rPr>
      </w:pPr>
      <w:r w:rsidRPr="005F18D3">
        <w:rPr>
          <w:rFonts w:eastAsia="Times New Roman" w:cstheme="minorHAnsi"/>
          <w:b/>
          <w:lang w:val="pt-PT" w:eastAsia="pt-BR"/>
        </w:rPr>
        <w:t>§ 9</w:t>
      </w:r>
      <w:r w:rsidRPr="005F18D3">
        <w:rPr>
          <w:rFonts w:cstheme="minorHAnsi"/>
          <w:b/>
          <w:bCs/>
          <w:color w:val="00000A"/>
        </w:rPr>
        <w:t>°  -</w:t>
      </w:r>
      <w:r w:rsidRPr="005F18D3">
        <w:rPr>
          <w:rFonts w:cstheme="minorHAnsi"/>
          <w:color w:val="00000A"/>
        </w:rPr>
        <w:t xml:space="preserve"> A premiação será emitida exclusivamente em nome do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cstheme="minorHAnsi"/>
          <w:color w:val="00000A"/>
        </w:rPr>
        <w:t xml:space="preserve"> candidato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cstheme="minorHAnsi"/>
          <w:color w:val="00000A"/>
        </w:rPr>
        <w:t xml:space="preserve"> vencedor</w:t>
      </w:r>
      <w:r w:rsidR="00FD1689">
        <w:rPr>
          <w:rFonts w:eastAsia="Times New Roman" w:cstheme="minorHAnsi"/>
          <w:lang w:val="pt-PT" w:eastAsia="pt-BR"/>
        </w:rPr>
        <w:t>(a)</w:t>
      </w:r>
      <w:r w:rsidRPr="005F18D3">
        <w:rPr>
          <w:rFonts w:cstheme="minorHAnsi"/>
          <w:color w:val="00000A"/>
        </w:rPr>
        <w:t>, não sendo possível sua emissão em nome de terceiros ou de pessoa jurídica de qualquer natureza.</w:t>
      </w:r>
    </w:p>
    <w:p w14:paraId="06060DF4" w14:textId="77777777" w:rsidR="00382C00" w:rsidRPr="001A373E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3151F4E0" w14:textId="77777777" w:rsidR="00382C00" w:rsidRPr="005A54BF" w:rsidRDefault="00382C00" w:rsidP="00382C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A54BF">
        <w:rPr>
          <w:rFonts w:asciiTheme="minorHAnsi" w:hAnsiTheme="minorHAnsi" w:cstheme="minorHAnsi"/>
          <w:b/>
          <w:bCs/>
          <w:color w:val="00000A"/>
          <w:sz w:val="22"/>
          <w:szCs w:val="22"/>
        </w:rPr>
        <w:t>CAPÍTULO V</w:t>
      </w:r>
    </w:p>
    <w:p w14:paraId="302C07CC" w14:textId="77777777" w:rsidR="00382C00" w:rsidRPr="005A54BF" w:rsidRDefault="00382C00" w:rsidP="00382C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A54BF">
        <w:rPr>
          <w:rFonts w:asciiTheme="minorHAnsi" w:hAnsiTheme="minorHAnsi" w:cstheme="minorHAnsi"/>
          <w:b/>
          <w:bCs/>
          <w:color w:val="00000A"/>
          <w:sz w:val="22"/>
          <w:szCs w:val="22"/>
        </w:rPr>
        <w:t>DA APRESENTAÇÃO</w:t>
      </w:r>
    </w:p>
    <w:p w14:paraId="2433EF75" w14:textId="77777777" w:rsidR="00382C00" w:rsidRPr="005F18D3" w:rsidRDefault="00382C00" w:rsidP="00382C00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77626E1" w14:textId="23B035BB" w:rsidR="00382C00" w:rsidRPr="00FD1689" w:rsidRDefault="00382C00" w:rsidP="00382C00">
      <w:pPr>
        <w:pStyle w:val="Default"/>
        <w:ind w:left="-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F18D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Art. </w:t>
      </w:r>
      <w:r w:rsidR="004E0A99">
        <w:rPr>
          <w:rFonts w:asciiTheme="minorHAnsi" w:hAnsiTheme="minorHAnsi" w:cstheme="minorHAnsi"/>
          <w:b/>
          <w:bCs/>
          <w:color w:val="00000A"/>
          <w:sz w:val="22"/>
          <w:szCs w:val="22"/>
        </w:rPr>
        <w:t>7</w:t>
      </w:r>
      <w:r w:rsidRPr="005F18D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5F18D3">
        <w:rPr>
          <w:rFonts w:asciiTheme="minorHAnsi" w:hAnsiTheme="minorHAnsi" w:cstheme="minorHAnsi"/>
          <w:color w:val="00000A"/>
          <w:sz w:val="22"/>
          <w:szCs w:val="22"/>
        </w:rPr>
        <w:t xml:space="preserve">- A escolha </w:t>
      </w:r>
      <w:r w:rsidRPr="005F18D3">
        <w:rPr>
          <w:rFonts w:asciiTheme="minorHAnsi" w:hAnsiTheme="minorHAnsi" w:cstheme="minorHAnsi"/>
          <w:sz w:val="22"/>
          <w:szCs w:val="22"/>
        </w:rPr>
        <w:t xml:space="preserve">da Corte do Carnaval Batatais Folia 2025, será no dia  </w:t>
      </w:r>
      <w:r w:rsidR="00CD01DD">
        <w:rPr>
          <w:rFonts w:asciiTheme="minorHAnsi" w:hAnsiTheme="minorHAnsi" w:cstheme="minorHAnsi"/>
          <w:sz w:val="22"/>
          <w:szCs w:val="22"/>
        </w:rPr>
        <w:t>24</w:t>
      </w:r>
      <w:r w:rsidRPr="005F18D3">
        <w:rPr>
          <w:rFonts w:asciiTheme="minorHAnsi" w:hAnsiTheme="minorHAnsi" w:cstheme="minorHAnsi"/>
          <w:sz w:val="22"/>
          <w:szCs w:val="22"/>
        </w:rPr>
        <w:t xml:space="preserve"> de janeiro de 2025, a partir das 21h</w:t>
      </w:r>
      <w:r w:rsidR="005F18D3">
        <w:rPr>
          <w:rFonts w:asciiTheme="minorHAnsi" w:hAnsiTheme="minorHAnsi" w:cstheme="minorHAnsi"/>
          <w:sz w:val="22"/>
          <w:szCs w:val="22"/>
        </w:rPr>
        <w:t>,</w:t>
      </w:r>
      <w:r w:rsidRPr="005F18D3">
        <w:rPr>
          <w:rFonts w:asciiTheme="minorHAnsi" w:hAnsiTheme="minorHAnsi" w:cstheme="minorHAnsi"/>
          <w:sz w:val="22"/>
          <w:szCs w:val="22"/>
        </w:rPr>
        <w:t xml:space="preserve"> </w:t>
      </w:r>
      <w:r w:rsidRPr="00FD1689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FD1689" w:rsidRPr="00FD1689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FD16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1689" w:rsidRPr="00FD1689">
        <w:rPr>
          <w:rFonts w:asciiTheme="minorHAnsi" w:hAnsiTheme="minorHAnsi" w:cstheme="minorHAnsi"/>
          <w:color w:val="auto"/>
          <w:sz w:val="22"/>
          <w:szCs w:val="22"/>
        </w:rPr>
        <w:t>Centro de Eventos “Antonio Carlos Prado Baptista”, sito a Avenida Moacir Dias de Moraes s/nº, Vila Cruzeiro – Batatais – SP.</w:t>
      </w:r>
    </w:p>
    <w:p w14:paraId="0ABE7B9B" w14:textId="77777777" w:rsidR="00382C00" w:rsidRPr="005F18D3" w:rsidRDefault="00382C00" w:rsidP="00382C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989225" w14:textId="58E3AAAA" w:rsidR="00382C00" w:rsidRPr="005F18D3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§ 1° -</w:t>
      </w:r>
      <w:r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O</w:t>
      </w:r>
      <w:r w:rsidR="00FD1689" w:rsidRPr="00FD1689">
        <w:rPr>
          <w:rFonts w:asciiTheme="minorHAnsi" w:hAnsiTheme="minorHAnsi" w:cstheme="minorHAnsi"/>
          <w:sz w:val="22"/>
          <w:szCs w:val="22"/>
          <w:lang w:val="pt-PT"/>
        </w:rPr>
        <w:t>(a)</w:t>
      </w:r>
      <w:r w:rsidRPr="00FD168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</w:t>
      </w:r>
      <w:r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FD168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candidato</w:t>
      </w:r>
      <w:r w:rsidR="00FD1689" w:rsidRPr="00FD1689">
        <w:rPr>
          <w:rFonts w:asciiTheme="minorHAnsi" w:hAnsiTheme="minorHAnsi" w:cstheme="minorHAnsi"/>
          <w:sz w:val="22"/>
          <w:szCs w:val="22"/>
          <w:lang w:val="pt-PT"/>
        </w:rPr>
        <w:t>(a)</w:t>
      </w:r>
      <w:r w:rsidRPr="00FD168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</w:t>
      </w:r>
      <w:r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serão apresentados à Comissão Julgadora e ao público durante o concurso.</w:t>
      </w:r>
    </w:p>
    <w:p w14:paraId="202B6F0F" w14:textId="666A4F2E" w:rsidR="00382C00" w:rsidRPr="005F18D3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§ </w:t>
      </w:r>
      <w:r w:rsidRPr="005F18D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2° - </w:t>
      </w:r>
      <w:r w:rsidRPr="005F18D3">
        <w:rPr>
          <w:rFonts w:asciiTheme="minorHAnsi" w:hAnsiTheme="minorHAnsi" w:cstheme="minorHAnsi"/>
          <w:sz w:val="22"/>
          <w:szCs w:val="22"/>
        </w:rPr>
        <w:t>Antes da apresentação individual com fantasia, cada candidat</w:t>
      </w:r>
      <w:r w:rsidR="00B04488">
        <w:rPr>
          <w:rFonts w:asciiTheme="minorHAnsi" w:hAnsiTheme="minorHAnsi" w:cstheme="minorHAnsi"/>
          <w:sz w:val="22"/>
          <w:szCs w:val="22"/>
        </w:rPr>
        <w:t>a</w:t>
      </w:r>
      <w:r w:rsidRPr="005F18D3">
        <w:rPr>
          <w:rFonts w:asciiTheme="minorHAnsi" w:hAnsiTheme="minorHAnsi" w:cstheme="minorHAnsi"/>
          <w:sz w:val="22"/>
          <w:szCs w:val="22"/>
        </w:rPr>
        <w:t xml:space="preserve"> será entrevistad</w:t>
      </w:r>
      <w:r w:rsidR="00B04488">
        <w:rPr>
          <w:rFonts w:asciiTheme="minorHAnsi" w:hAnsiTheme="minorHAnsi" w:cstheme="minorHAnsi"/>
          <w:sz w:val="22"/>
          <w:szCs w:val="22"/>
        </w:rPr>
        <w:t>a</w:t>
      </w:r>
      <w:r w:rsidRPr="005F18D3">
        <w:rPr>
          <w:rFonts w:asciiTheme="minorHAnsi" w:hAnsiTheme="minorHAnsi" w:cstheme="minorHAnsi"/>
          <w:sz w:val="22"/>
          <w:szCs w:val="22"/>
        </w:rPr>
        <w:t xml:space="preserve"> no palco, pelos apresentadores do evento.</w:t>
      </w:r>
    </w:p>
    <w:p w14:paraId="3D504F37" w14:textId="2AA543D4" w:rsidR="00382C00" w:rsidRPr="005F18D3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5F18D3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§ 3° - </w:t>
      </w:r>
      <w:r w:rsidRPr="005F18D3">
        <w:rPr>
          <w:rFonts w:asciiTheme="minorHAnsi" w:hAnsiTheme="minorHAnsi" w:cstheme="minorHAnsi"/>
          <w:sz w:val="22"/>
          <w:szCs w:val="22"/>
        </w:rPr>
        <w:t>O desfile do</w:t>
      </w:r>
      <w:r w:rsidR="00B04488">
        <w:rPr>
          <w:rFonts w:asciiTheme="minorHAnsi" w:hAnsiTheme="minorHAnsi" w:cstheme="minorHAnsi"/>
          <w:sz w:val="22"/>
          <w:szCs w:val="22"/>
        </w:rPr>
        <w:t>(a)</w:t>
      </w:r>
      <w:r w:rsidRPr="005F18D3">
        <w:rPr>
          <w:rFonts w:asciiTheme="minorHAnsi" w:hAnsiTheme="minorHAnsi" w:cstheme="minorHAnsi"/>
          <w:sz w:val="22"/>
          <w:szCs w:val="22"/>
        </w:rPr>
        <w:t>s candidato</w:t>
      </w:r>
      <w:r w:rsidR="00B04488">
        <w:rPr>
          <w:rFonts w:asciiTheme="minorHAnsi" w:hAnsiTheme="minorHAnsi" w:cstheme="minorHAnsi"/>
          <w:sz w:val="22"/>
          <w:szCs w:val="22"/>
        </w:rPr>
        <w:t>(a)</w:t>
      </w:r>
      <w:r w:rsidRPr="005F18D3">
        <w:rPr>
          <w:rFonts w:asciiTheme="minorHAnsi" w:hAnsiTheme="minorHAnsi" w:cstheme="minorHAnsi"/>
          <w:sz w:val="22"/>
          <w:szCs w:val="22"/>
        </w:rPr>
        <w:t xml:space="preserve">s para a Comissão Julgadora do </w:t>
      </w:r>
      <w:r w:rsidR="005F18D3">
        <w:rPr>
          <w:rFonts w:asciiTheme="minorHAnsi" w:hAnsiTheme="minorHAnsi" w:cstheme="minorHAnsi"/>
          <w:sz w:val="22"/>
          <w:szCs w:val="22"/>
        </w:rPr>
        <w:t>C</w:t>
      </w:r>
      <w:r w:rsidRPr="005F18D3">
        <w:rPr>
          <w:rFonts w:asciiTheme="minorHAnsi" w:hAnsiTheme="minorHAnsi" w:cstheme="minorHAnsi"/>
          <w:sz w:val="22"/>
          <w:szCs w:val="22"/>
        </w:rPr>
        <w:t>oncurso e para o público será individual e em grupo, da seguinte forma:</w:t>
      </w:r>
    </w:p>
    <w:p w14:paraId="50C8EF57" w14:textId="77777777" w:rsidR="008A24A5" w:rsidRDefault="008A24A5" w:rsidP="0046761A">
      <w:pPr>
        <w:pStyle w:val="Standard"/>
        <w:tabs>
          <w:tab w:val="left" w:pos="180"/>
        </w:tabs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7469B765" w14:textId="516CAA2A" w:rsidR="00382C00" w:rsidRPr="005F18D3" w:rsidRDefault="00382C00" w:rsidP="00382C00">
      <w:pPr>
        <w:pStyle w:val="Standard"/>
        <w:tabs>
          <w:tab w:val="left" w:pos="180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Rei Momo:</w:t>
      </w:r>
      <w:r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br/>
      </w:r>
      <w:r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Apresentação com calça branca, sapato </w:t>
      </w:r>
      <w:r w:rsidR="005F18D3"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social </w:t>
      </w:r>
      <w:r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 camisa floral.</w:t>
      </w:r>
      <w:r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br/>
      </w:r>
      <w:r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Uso de chapéu é opcional.</w:t>
      </w:r>
    </w:p>
    <w:p w14:paraId="16AD9A60" w14:textId="77777777" w:rsidR="00382C00" w:rsidRPr="001A373E" w:rsidRDefault="00382C00" w:rsidP="00382C00">
      <w:pPr>
        <w:pStyle w:val="Standard"/>
        <w:tabs>
          <w:tab w:val="left" w:pos="180"/>
        </w:tabs>
        <w:ind w:left="-284"/>
        <w:rPr>
          <w:rFonts w:asciiTheme="minorHAnsi" w:hAnsiTheme="minorHAnsi" w:cstheme="minorHAnsi"/>
        </w:rPr>
      </w:pPr>
    </w:p>
    <w:p w14:paraId="05E5C290" w14:textId="77777777" w:rsidR="0046761A" w:rsidRDefault="00382C00" w:rsidP="0046761A">
      <w:pPr>
        <w:pStyle w:val="Standard"/>
        <w:tabs>
          <w:tab w:val="left" w:pos="180"/>
        </w:tabs>
        <w:ind w:left="-284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Rainha e Princesas:</w:t>
      </w:r>
    </w:p>
    <w:p w14:paraId="1D0811F2" w14:textId="74EEBD6C" w:rsidR="00382C00" w:rsidRPr="0046761A" w:rsidRDefault="00CD01DD" w:rsidP="0046761A">
      <w:pPr>
        <w:pStyle w:val="Standard"/>
        <w:tabs>
          <w:tab w:val="left" w:pos="180"/>
        </w:tabs>
        <w:ind w:left="-284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CD01DD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Apresentação com traje esporte fino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.</w:t>
      </w:r>
      <w:r w:rsidR="00382C00"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br/>
      </w:r>
      <w:r w:rsidR="00382C00"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Apresentação com traje de banho (biquíni).</w:t>
      </w:r>
      <w:r w:rsidR="00382C00" w:rsidRPr="005F18D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br/>
      </w:r>
      <w:r w:rsidR="00382C00" w:rsidRPr="005F18D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Apresentação com traje carnavalesco.</w:t>
      </w:r>
    </w:p>
    <w:p w14:paraId="59A525D0" w14:textId="77777777" w:rsidR="00382C00" w:rsidRPr="001A373E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2FA87F8B" w14:textId="5AF725F5" w:rsidR="00382C00" w:rsidRPr="0025445C" w:rsidRDefault="00382C00" w:rsidP="00382C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 w:eastAsia="pt-BR"/>
        </w:rPr>
      </w:pPr>
      <w:r w:rsidRPr="0025445C">
        <w:rPr>
          <w:rFonts w:eastAsia="Times New Roman" w:cstheme="minorHAnsi"/>
          <w:b/>
          <w:lang w:val="pt-PT" w:eastAsia="pt-BR"/>
        </w:rPr>
        <w:t>CAPÍTULO VI</w:t>
      </w:r>
      <w:r w:rsidRPr="0025445C">
        <w:rPr>
          <w:rFonts w:eastAsia="Times New Roman" w:cstheme="minorHAnsi"/>
          <w:b/>
          <w:lang w:val="pt-PT" w:eastAsia="pt-BR"/>
        </w:rPr>
        <w:br/>
        <w:t>DA APRESENTAÇÃO DO</w:t>
      </w:r>
      <w:r w:rsidR="00B04488" w:rsidRPr="0025445C">
        <w:rPr>
          <w:rFonts w:cstheme="minorHAnsi"/>
          <w:b/>
          <w:bCs/>
        </w:rPr>
        <w:t>(A)</w:t>
      </w:r>
      <w:r w:rsidRPr="0025445C">
        <w:rPr>
          <w:rFonts w:eastAsia="Times New Roman" w:cstheme="minorHAnsi"/>
          <w:b/>
          <w:lang w:val="pt-PT" w:eastAsia="pt-BR"/>
        </w:rPr>
        <w:t>S CANDIDATO</w:t>
      </w:r>
      <w:r w:rsidR="00B04488" w:rsidRPr="0025445C">
        <w:rPr>
          <w:rFonts w:cstheme="minorHAnsi"/>
          <w:b/>
          <w:bCs/>
        </w:rPr>
        <w:t>(A)</w:t>
      </w:r>
      <w:r w:rsidR="00B04488" w:rsidRPr="0025445C">
        <w:rPr>
          <w:rFonts w:eastAsia="Times New Roman" w:cstheme="minorHAnsi"/>
          <w:b/>
          <w:bCs/>
          <w:lang w:val="pt-PT" w:eastAsia="pt-BR"/>
        </w:rPr>
        <w:t>S</w:t>
      </w:r>
    </w:p>
    <w:p w14:paraId="6E31CF4F" w14:textId="77777777" w:rsidR="00382C00" w:rsidRPr="001A373E" w:rsidRDefault="00382C00" w:rsidP="00382C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</w:p>
    <w:p w14:paraId="07EB0569" w14:textId="315D9D90" w:rsidR="00382C00" w:rsidRPr="005F18D3" w:rsidRDefault="00382C00" w:rsidP="005F18D3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Art.</w:t>
      </w:r>
      <w:r w:rsidR="004E0A99">
        <w:rPr>
          <w:rFonts w:eastAsia="Times New Roman" w:cstheme="minorHAnsi"/>
          <w:b/>
          <w:lang w:val="pt-PT" w:eastAsia="pt-BR"/>
        </w:rPr>
        <w:t>8</w:t>
      </w:r>
      <w:r w:rsidRPr="005F18D3">
        <w:rPr>
          <w:rFonts w:eastAsia="Times New Roman" w:cstheme="minorHAnsi"/>
          <w:b/>
          <w:lang w:val="pt-PT" w:eastAsia="pt-BR"/>
        </w:rPr>
        <w:t>º -</w:t>
      </w:r>
      <w:r w:rsidRPr="005F18D3">
        <w:rPr>
          <w:rFonts w:eastAsia="Times New Roman" w:cstheme="minorHAnsi"/>
          <w:lang w:val="pt-PT" w:eastAsia="pt-BR"/>
        </w:rPr>
        <w:t xml:space="preserve"> A ordem de </w:t>
      </w:r>
      <w:r w:rsidRPr="005F18D3">
        <w:rPr>
          <w:rFonts w:cstheme="minorHAnsi"/>
        </w:rPr>
        <w:t>apresentação do</w:t>
      </w:r>
      <w:r w:rsidR="00B04488">
        <w:rPr>
          <w:rFonts w:cstheme="minorHAnsi"/>
        </w:rPr>
        <w:t>(a)</w:t>
      </w:r>
      <w:r w:rsidRPr="005F18D3">
        <w:rPr>
          <w:rFonts w:cstheme="minorHAnsi"/>
        </w:rPr>
        <w:t>s candidato</w:t>
      </w:r>
      <w:r w:rsidR="00B04488">
        <w:rPr>
          <w:rFonts w:cstheme="minorHAnsi"/>
        </w:rPr>
        <w:t>(a)</w:t>
      </w:r>
      <w:r w:rsidRPr="005F18D3">
        <w:rPr>
          <w:rFonts w:cstheme="minorHAnsi"/>
        </w:rPr>
        <w:t>s serão determinadas através de ordem alfabética dos seus nomes legais/sociais.</w:t>
      </w:r>
    </w:p>
    <w:p w14:paraId="5E3B3C6C" w14:textId="4A64CE6C" w:rsidR="00382C00" w:rsidRPr="005F18D3" w:rsidRDefault="00382C00" w:rsidP="005F18D3">
      <w:pPr>
        <w:shd w:val="clear" w:color="auto" w:fill="FFFFFF"/>
        <w:spacing w:after="0" w:line="240" w:lineRule="auto"/>
        <w:ind w:left="-284"/>
        <w:jc w:val="both"/>
        <w:rPr>
          <w:rFonts w:cstheme="minorHAnsi"/>
        </w:rPr>
      </w:pPr>
      <w:r w:rsidRPr="005F18D3">
        <w:rPr>
          <w:rFonts w:eastAsia="Times New Roman" w:cstheme="minorHAnsi"/>
          <w:lang w:val="pt-PT" w:eastAsia="pt-BR"/>
        </w:rPr>
        <w:br/>
      </w:r>
      <w:r w:rsidRPr="005F18D3">
        <w:rPr>
          <w:rFonts w:eastAsia="Times New Roman" w:cstheme="minorHAnsi"/>
          <w:b/>
          <w:lang w:val="pt-PT" w:eastAsia="pt-BR"/>
        </w:rPr>
        <w:t>Art.</w:t>
      </w:r>
      <w:r w:rsidR="004E0A99">
        <w:rPr>
          <w:rFonts w:eastAsia="Times New Roman" w:cstheme="minorHAnsi"/>
          <w:b/>
          <w:lang w:val="pt-PT" w:eastAsia="pt-BR"/>
        </w:rPr>
        <w:t>9</w:t>
      </w:r>
      <w:r w:rsidRPr="005F18D3">
        <w:rPr>
          <w:rFonts w:eastAsia="Times New Roman" w:cstheme="minorHAnsi"/>
          <w:b/>
          <w:lang w:val="pt-PT" w:eastAsia="pt-BR"/>
        </w:rPr>
        <w:t>º –</w:t>
      </w:r>
      <w:r w:rsidRPr="005F18D3">
        <w:rPr>
          <w:rFonts w:eastAsia="Times New Roman" w:cstheme="minorHAnsi"/>
          <w:lang w:val="pt-PT" w:eastAsia="pt-BR"/>
        </w:rPr>
        <w:t xml:space="preserve"> Os vestuários para as apresentaçõs serão de responsabilidade </w:t>
      </w:r>
      <w:r w:rsidRPr="005F18D3">
        <w:rPr>
          <w:rFonts w:cstheme="minorHAnsi"/>
        </w:rPr>
        <w:t>do</w:t>
      </w:r>
      <w:r w:rsidR="00B04488">
        <w:rPr>
          <w:rFonts w:cstheme="minorHAnsi"/>
        </w:rPr>
        <w:t>(a)</w:t>
      </w:r>
      <w:r w:rsidRPr="005F18D3">
        <w:rPr>
          <w:rFonts w:cstheme="minorHAnsi"/>
        </w:rPr>
        <w:t>s candidato</w:t>
      </w:r>
      <w:r w:rsidR="00B04488">
        <w:rPr>
          <w:rFonts w:cstheme="minorHAnsi"/>
        </w:rPr>
        <w:t>(a)</w:t>
      </w:r>
      <w:r w:rsidRPr="005F18D3">
        <w:rPr>
          <w:rFonts w:cstheme="minorHAnsi"/>
        </w:rPr>
        <w:t xml:space="preserve">s. </w:t>
      </w:r>
    </w:p>
    <w:p w14:paraId="2189ECAE" w14:textId="77777777" w:rsidR="00382C00" w:rsidRPr="005F18D3" w:rsidRDefault="00382C00" w:rsidP="005F18D3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</w:p>
    <w:p w14:paraId="434982D6" w14:textId="6A941B4A" w:rsidR="00382C00" w:rsidRPr="005F18D3" w:rsidRDefault="00382C00" w:rsidP="001F5826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1°. –</w:t>
      </w:r>
      <w:r w:rsidRPr="005F18D3">
        <w:rPr>
          <w:rFonts w:eastAsia="Times New Roman" w:cstheme="minorHAnsi"/>
          <w:lang w:val="pt-PT" w:eastAsia="pt-BR"/>
        </w:rPr>
        <w:t xml:space="preserve"> Quando forem às apresentações das candidatas para o julgamento dos quesitos Samba no Pé, </w:t>
      </w:r>
      <w:r w:rsidRPr="005F18D3">
        <w:rPr>
          <w:rFonts w:cstheme="minorHAnsi"/>
        </w:rPr>
        <w:t>Desenvoltura (postura e elegância)</w:t>
      </w:r>
      <w:r w:rsidRPr="005F18D3">
        <w:rPr>
          <w:rFonts w:eastAsia="Times New Roman" w:cstheme="minorHAnsi"/>
          <w:lang w:val="pt-PT" w:eastAsia="pt-BR"/>
        </w:rPr>
        <w:t xml:space="preserve">, Estética Corporal e Simpatia, as mesmas deverão apresentar-se com seus respectivos trajes: </w:t>
      </w:r>
      <w:r w:rsidR="00E86CAC" w:rsidRPr="00E86CAC">
        <w:rPr>
          <w:rFonts w:eastAsia="Times New Roman" w:cstheme="minorHAnsi"/>
          <w:b/>
          <w:bCs/>
          <w:lang w:val="pt-PT" w:eastAsia="pt-BR"/>
        </w:rPr>
        <w:t>Esporte Fino,</w:t>
      </w:r>
      <w:r w:rsidR="00E86CAC">
        <w:rPr>
          <w:rFonts w:eastAsia="Times New Roman" w:cstheme="minorHAnsi"/>
          <w:lang w:val="pt-PT" w:eastAsia="pt-BR"/>
        </w:rPr>
        <w:t xml:space="preserve"> </w:t>
      </w:r>
      <w:r w:rsidRPr="005F18D3">
        <w:rPr>
          <w:rFonts w:eastAsia="Times New Roman" w:cstheme="minorHAnsi"/>
          <w:b/>
          <w:bCs/>
          <w:lang w:val="pt-PT" w:eastAsia="pt-BR"/>
        </w:rPr>
        <w:t>Banho e Fantasia</w:t>
      </w:r>
      <w:r w:rsidRPr="005F18D3">
        <w:rPr>
          <w:rFonts w:eastAsia="Times New Roman" w:cstheme="minorHAnsi"/>
          <w:lang w:val="pt-PT" w:eastAsia="pt-BR"/>
        </w:rPr>
        <w:t xml:space="preserve">, sendo proibido o uso </w:t>
      </w:r>
      <w:r w:rsidR="00E86CAC">
        <w:rPr>
          <w:rFonts w:eastAsia="Times New Roman" w:cstheme="minorHAnsi"/>
          <w:lang w:val="pt-PT" w:eastAsia="pt-BR"/>
        </w:rPr>
        <w:t xml:space="preserve">de </w:t>
      </w:r>
      <w:r w:rsidRPr="005F18D3">
        <w:rPr>
          <w:rFonts w:eastAsia="Times New Roman" w:cstheme="minorHAnsi"/>
          <w:lang w:val="pt-PT" w:eastAsia="pt-BR"/>
        </w:rPr>
        <w:t xml:space="preserve">adereço acoplado, carrinho ou assemelhado que seja deixado de lado no momento de sua apresentação. </w:t>
      </w:r>
    </w:p>
    <w:p w14:paraId="762D2B59" w14:textId="6E0D9FDA" w:rsidR="00382C00" w:rsidRPr="005F18D3" w:rsidRDefault="00382C00" w:rsidP="001F5826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2°.</w:t>
      </w:r>
      <w:r w:rsidRPr="005F18D3">
        <w:rPr>
          <w:rFonts w:eastAsia="Times New Roman" w:cstheme="minorHAnsi"/>
          <w:lang w:val="pt-PT" w:eastAsia="pt-BR"/>
        </w:rPr>
        <w:t xml:space="preserve"> </w:t>
      </w:r>
      <w:r w:rsidRPr="00B04488">
        <w:rPr>
          <w:rFonts w:eastAsia="Times New Roman" w:cstheme="minorHAnsi"/>
          <w:b/>
          <w:bCs/>
          <w:lang w:val="pt-PT" w:eastAsia="pt-BR"/>
        </w:rPr>
        <w:t>-</w:t>
      </w:r>
      <w:r w:rsidRPr="005F18D3">
        <w:rPr>
          <w:rFonts w:eastAsia="Times New Roman" w:cstheme="minorHAnsi"/>
          <w:lang w:val="pt-PT" w:eastAsia="pt-BR"/>
        </w:rPr>
        <w:t xml:space="preserve"> Escolas de Samba participantes terão o direito de ter duas pessoas acompanhando suas representantes na área dos camarins durante a realização do concurso.</w:t>
      </w:r>
      <w:r w:rsidRPr="005F18D3">
        <w:rPr>
          <w:rFonts w:eastAsia="Times New Roman" w:cstheme="minorHAnsi"/>
          <w:lang w:val="pt-PT" w:eastAsia="pt-BR"/>
        </w:rPr>
        <w:br/>
        <w:t>I – Os acompanhantes serão obrigados a portarem crachás de identificação, fornecidos pela</w:t>
      </w:r>
      <w:r w:rsidR="00B04488">
        <w:rPr>
          <w:rFonts w:eastAsia="Times New Roman" w:cstheme="minorHAnsi"/>
          <w:lang w:val="pt-PT" w:eastAsia="pt-BR"/>
        </w:rPr>
        <w:t xml:space="preserve"> SMCT</w:t>
      </w:r>
      <w:r w:rsidRPr="005F18D3">
        <w:rPr>
          <w:rFonts w:eastAsia="Times New Roman" w:cstheme="minorHAnsi"/>
          <w:lang w:val="pt-PT" w:eastAsia="pt-BR"/>
        </w:rPr>
        <w:t xml:space="preserve">, não sendo permitido a troca dos mesmos. </w:t>
      </w:r>
    </w:p>
    <w:p w14:paraId="3DE4ECD8" w14:textId="419FF29B" w:rsidR="00382C00" w:rsidRPr="005F18D3" w:rsidRDefault="00382C00" w:rsidP="001F5826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  <w:r w:rsidRPr="005F18D3">
        <w:rPr>
          <w:rFonts w:eastAsia="Times New Roman" w:cstheme="minorHAnsi"/>
          <w:b/>
          <w:lang w:val="pt-PT" w:eastAsia="pt-BR"/>
        </w:rPr>
        <w:t>§ 3°.</w:t>
      </w:r>
      <w:r w:rsidRPr="005F18D3">
        <w:rPr>
          <w:rFonts w:eastAsia="Times New Roman" w:cstheme="minorHAnsi"/>
          <w:lang w:val="pt-PT" w:eastAsia="pt-BR"/>
        </w:rPr>
        <w:t xml:space="preserve"> - Em nenhuma das fases do Concurso o</w:t>
      </w:r>
      <w:r w:rsidR="00B04488">
        <w:rPr>
          <w:rFonts w:cstheme="minorHAnsi"/>
        </w:rPr>
        <w:t>(a)</w:t>
      </w:r>
      <w:r w:rsidRPr="005F18D3">
        <w:rPr>
          <w:rFonts w:eastAsia="Times New Roman" w:cstheme="minorHAnsi"/>
          <w:lang w:val="pt-PT" w:eastAsia="pt-BR"/>
        </w:rPr>
        <w:t>s candidato</w:t>
      </w:r>
      <w:r w:rsidR="00B04488">
        <w:rPr>
          <w:rFonts w:cstheme="minorHAnsi"/>
        </w:rPr>
        <w:t>(a)</w:t>
      </w:r>
      <w:r w:rsidRPr="005F18D3">
        <w:rPr>
          <w:rFonts w:eastAsia="Times New Roman" w:cstheme="minorHAnsi"/>
          <w:lang w:val="pt-PT" w:eastAsia="pt-BR"/>
        </w:rPr>
        <w:t xml:space="preserve">s, em suas apresentações, poderão portar cetro ou coroa, sob pena de desclassificação. </w:t>
      </w:r>
    </w:p>
    <w:p w14:paraId="125EE985" w14:textId="77777777" w:rsidR="00382C00" w:rsidRPr="0025445C" w:rsidRDefault="00382C00" w:rsidP="00382C00">
      <w:pPr>
        <w:shd w:val="clear" w:color="auto" w:fill="FFFFFF"/>
        <w:spacing w:after="0" w:line="240" w:lineRule="auto"/>
        <w:ind w:left="-284"/>
        <w:jc w:val="center"/>
        <w:rPr>
          <w:rFonts w:eastAsia="Times New Roman" w:cstheme="minorHAnsi"/>
          <w:b/>
          <w:lang w:val="pt-PT" w:eastAsia="pt-BR"/>
        </w:rPr>
      </w:pPr>
      <w:r w:rsidRPr="001A373E">
        <w:rPr>
          <w:rFonts w:eastAsia="Times New Roman" w:cstheme="minorHAnsi"/>
          <w:sz w:val="24"/>
          <w:szCs w:val="24"/>
          <w:lang w:val="pt-PT" w:eastAsia="pt-BR"/>
        </w:rPr>
        <w:br/>
      </w:r>
      <w:r w:rsidRPr="0025445C">
        <w:rPr>
          <w:rFonts w:eastAsia="Times New Roman" w:cstheme="minorHAnsi"/>
          <w:b/>
          <w:lang w:val="pt-PT" w:eastAsia="pt-BR"/>
        </w:rPr>
        <w:t>CAPÍTULO VII</w:t>
      </w:r>
      <w:r w:rsidRPr="0025445C">
        <w:rPr>
          <w:rFonts w:eastAsia="Times New Roman" w:cstheme="minorHAnsi"/>
          <w:b/>
          <w:lang w:val="pt-PT" w:eastAsia="pt-BR"/>
        </w:rPr>
        <w:br/>
        <w:t>DA APURAÇÃO</w:t>
      </w:r>
    </w:p>
    <w:p w14:paraId="5E315EFE" w14:textId="77777777" w:rsidR="00382C00" w:rsidRPr="001A373E" w:rsidRDefault="00382C00" w:rsidP="00382C00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17159BF3" w14:textId="4848CDFB" w:rsidR="00382C00" w:rsidRDefault="00382C00" w:rsidP="0025445C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  <w:r w:rsidRPr="001F5826">
        <w:rPr>
          <w:rFonts w:eastAsia="Times New Roman" w:cstheme="minorHAnsi"/>
          <w:b/>
          <w:lang w:val="pt-PT" w:eastAsia="pt-BR"/>
        </w:rPr>
        <w:t>Art.1</w:t>
      </w:r>
      <w:r w:rsidR="004E0A99">
        <w:rPr>
          <w:rFonts w:eastAsia="Times New Roman" w:cstheme="minorHAnsi"/>
          <w:b/>
          <w:lang w:val="pt-PT" w:eastAsia="pt-BR"/>
        </w:rPr>
        <w:t>0</w:t>
      </w:r>
      <w:r w:rsidRPr="001F5826">
        <w:rPr>
          <w:rFonts w:eastAsia="Times New Roman" w:cstheme="minorHAnsi"/>
          <w:b/>
          <w:lang w:val="pt-PT" w:eastAsia="pt-BR"/>
        </w:rPr>
        <w:t>º -</w:t>
      </w:r>
      <w:r w:rsidRPr="001F5826">
        <w:rPr>
          <w:rFonts w:eastAsia="Times New Roman" w:cstheme="minorHAnsi"/>
          <w:lang w:val="pt-PT" w:eastAsia="pt-BR"/>
        </w:rPr>
        <w:t xml:space="preserve"> Após as apresentações do</w:t>
      </w:r>
      <w:r w:rsidR="00B04488">
        <w:rPr>
          <w:rFonts w:cstheme="minorHAnsi"/>
        </w:rPr>
        <w:t>(a)</w:t>
      </w:r>
      <w:r w:rsidRPr="001F5826">
        <w:rPr>
          <w:rFonts w:eastAsia="Times New Roman" w:cstheme="minorHAnsi"/>
          <w:lang w:val="pt-PT" w:eastAsia="pt-BR"/>
        </w:rPr>
        <w:t>s candidato</w:t>
      </w:r>
      <w:r w:rsidR="00B04488">
        <w:rPr>
          <w:rFonts w:cstheme="minorHAnsi"/>
        </w:rPr>
        <w:t>(a)</w:t>
      </w:r>
      <w:r w:rsidRPr="001F5826">
        <w:rPr>
          <w:rFonts w:eastAsia="Times New Roman" w:cstheme="minorHAnsi"/>
          <w:lang w:val="pt-PT" w:eastAsia="pt-BR"/>
        </w:rPr>
        <w:t xml:space="preserve">s, a </w:t>
      </w:r>
      <w:r w:rsidR="00B04488">
        <w:rPr>
          <w:rFonts w:eastAsia="Times New Roman" w:cstheme="minorHAnsi"/>
          <w:lang w:val="pt-PT" w:eastAsia="pt-BR"/>
        </w:rPr>
        <w:t>E</w:t>
      </w:r>
      <w:r w:rsidRPr="001F5826">
        <w:rPr>
          <w:rFonts w:eastAsia="Times New Roman" w:cstheme="minorHAnsi"/>
          <w:lang w:val="pt-PT" w:eastAsia="pt-BR"/>
        </w:rPr>
        <w:t xml:space="preserve">ntidade </w:t>
      </w:r>
      <w:r w:rsidR="00B04488">
        <w:rPr>
          <w:rFonts w:eastAsia="Times New Roman" w:cstheme="minorHAnsi"/>
          <w:lang w:val="pt-PT" w:eastAsia="pt-BR"/>
        </w:rPr>
        <w:t>G</w:t>
      </w:r>
      <w:r w:rsidRPr="001F5826">
        <w:rPr>
          <w:rFonts w:eastAsia="Times New Roman" w:cstheme="minorHAnsi"/>
          <w:lang w:val="pt-PT" w:eastAsia="pt-BR"/>
        </w:rPr>
        <w:t>estora, recolherá as pastas dos jurados contendo as cédulas de votação, preenchidas e assinadas por extenso pelos mesmos, e fará a apuração.</w:t>
      </w:r>
    </w:p>
    <w:p w14:paraId="709FA48B" w14:textId="77777777" w:rsidR="0025445C" w:rsidRPr="0025445C" w:rsidRDefault="0025445C" w:rsidP="0025445C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</w:p>
    <w:p w14:paraId="330C670F" w14:textId="77777777" w:rsidR="00382C00" w:rsidRPr="0025445C" w:rsidRDefault="00382C00" w:rsidP="00382C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445C">
        <w:rPr>
          <w:rFonts w:asciiTheme="minorHAnsi" w:hAnsiTheme="minorHAnsi" w:cstheme="minorHAnsi"/>
          <w:b/>
          <w:bCs/>
          <w:color w:val="00000A"/>
          <w:sz w:val="22"/>
          <w:szCs w:val="22"/>
        </w:rPr>
        <w:t>CAPÍTULO VIII</w:t>
      </w:r>
    </w:p>
    <w:p w14:paraId="7DDA839C" w14:textId="77777777" w:rsidR="00382C00" w:rsidRPr="0025445C" w:rsidRDefault="00382C00" w:rsidP="00382C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445C">
        <w:rPr>
          <w:rFonts w:asciiTheme="minorHAnsi" w:hAnsiTheme="minorHAnsi" w:cstheme="minorHAnsi"/>
          <w:b/>
          <w:bCs/>
          <w:color w:val="00000A"/>
          <w:sz w:val="22"/>
          <w:szCs w:val="22"/>
        </w:rPr>
        <w:t>DA COMISSÃO JULGADORA E DO JULGAMENTO</w:t>
      </w:r>
    </w:p>
    <w:p w14:paraId="42F7FDB8" w14:textId="77777777" w:rsidR="00382C00" w:rsidRPr="001A373E" w:rsidRDefault="00382C00" w:rsidP="00382C00">
      <w:pPr>
        <w:pStyle w:val="Default"/>
        <w:jc w:val="both"/>
        <w:rPr>
          <w:rFonts w:asciiTheme="minorHAnsi" w:hAnsiTheme="minorHAnsi" w:cstheme="minorHAnsi"/>
          <w:color w:val="00000A"/>
        </w:rPr>
      </w:pPr>
    </w:p>
    <w:p w14:paraId="3ECD5409" w14:textId="75D58549" w:rsidR="00382C00" w:rsidRPr="001F5826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5826">
        <w:rPr>
          <w:rFonts w:asciiTheme="minorHAnsi" w:hAnsiTheme="minorHAnsi" w:cstheme="minorHAnsi"/>
          <w:b/>
          <w:bCs/>
          <w:sz w:val="22"/>
          <w:szCs w:val="22"/>
        </w:rPr>
        <w:t>Art.1</w:t>
      </w:r>
      <w:r w:rsidR="004E0A9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F5826">
        <w:rPr>
          <w:rFonts w:asciiTheme="minorHAnsi" w:hAnsiTheme="minorHAnsi" w:cstheme="minorHAnsi"/>
          <w:b/>
          <w:bCs/>
          <w:sz w:val="22"/>
          <w:szCs w:val="22"/>
        </w:rPr>
        <w:t xml:space="preserve">º </w:t>
      </w:r>
      <w:r w:rsidRPr="001F5826">
        <w:rPr>
          <w:rFonts w:asciiTheme="minorHAnsi" w:hAnsiTheme="minorHAnsi" w:cstheme="minorHAnsi"/>
          <w:sz w:val="22"/>
          <w:szCs w:val="22"/>
        </w:rPr>
        <w:t xml:space="preserve">- No Concurso, haverá uma Comissão </w:t>
      </w:r>
      <w:r w:rsidRPr="001F5826">
        <w:rPr>
          <w:rFonts w:asciiTheme="minorHAnsi" w:hAnsiTheme="minorHAnsi" w:cstheme="minorHAnsi"/>
          <w:sz w:val="22"/>
          <w:szCs w:val="22"/>
          <w:lang w:eastAsia="en-US"/>
        </w:rPr>
        <w:t xml:space="preserve">Julgadora, que será escolhida pela </w:t>
      </w:r>
      <w:r w:rsidR="00BE19FA">
        <w:rPr>
          <w:rFonts w:asciiTheme="minorHAnsi" w:hAnsiTheme="minorHAnsi" w:cstheme="minorHAnsi"/>
          <w:sz w:val="22"/>
          <w:szCs w:val="22"/>
          <w:lang w:eastAsia="en-US"/>
        </w:rPr>
        <w:t>Entidade Gestora</w:t>
      </w:r>
      <w:r w:rsidRPr="001F5826">
        <w:rPr>
          <w:rFonts w:asciiTheme="minorHAnsi" w:hAnsiTheme="minorHAnsi" w:cstheme="minorHAnsi"/>
          <w:sz w:val="22"/>
          <w:szCs w:val="22"/>
          <w:lang w:eastAsia="en-US"/>
        </w:rPr>
        <w:t>, composta por carnavalescos, produtores de desfiles, jornalistas e personalidades do mundo do samba da região.</w:t>
      </w:r>
    </w:p>
    <w:p w14:paraId="661DAF17" w14:textId="77777777" w:rsidR="00382C00" w:rsidRPr="001A373E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b/>
          <w:lang w:val="pt-PT"/>
        </w:rPr>
      </w:pPr>
    </w:p>
    <w:p w14:paraId="1BD2ECAF" w14:textId="2600D13C" w:rsidR="00382C00" w:rsidRPr="001F5826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F5826">
        <w:rPr>
          <w:rFonts w:asciiTheme="minorHAnsi" w:hAnsiTheme="minorHAnsi" w:cstheme="minorHAnsi"/>
          <w:b/>
          <w:sz w:val="22"/>
          <w:szCs w:val="22"/>
          <w:lang w:val="pt-PT"/>
        </w:rPr>
        <w:t>Art.1</w:t>
      </w:r>
      <w:r w:rsidR="004E0A99">
        <w:rPr>
          <w:rFonts w:asciiTheme="minorHAnsi" w:hAnsiTheme="minorHAnsi" w:cstheme="minorHAnsi"/>
          <w:b/>
          <w:sz w:val="22"/>
          <w:szCs w:val="22"/>
          <w:lang w:val="pt-PT"/>
        </w:rPr>
        <w:t>2</w:t>
      </w:r>
      <w:r w:rsidRPr="001F5826">
        <w:rPr>
          <w:rFonts w:asciiTheme="minorHAnsi" w:hAnsiTheme="minorHAnsi" w:cstheme="minorHAnsi"/>
          <w:b/>
          <w:sz w:val="22"/>
          <w:szCs w:val="22"/>
          <w:lang w:val="pt-PT"/>
        </w:rPr>
        <w:t>º -</w:t>
      </w:r>
      <w:r w:rsidRPr="001F5826">
        <w:rPr>
          <w:rFonts w:asciiTheme="minorHAnsi" w:hAnsiTheme="minorHAnsi" w:cstheme="minorHAnsi"/>
          <w:sz w:val="22"/>
          <w:szCs w:val="22"/>
          <w:lang w:val="pt-PT"/>
        </w:rPr>
        <w:t xml:space="preserve"> O Corpo de Jurados será formado por pessoas convidadas, especializadas na área do quesito a ser julgado em um número ímpar de membros, nunca inferior a 03(três) pessoas. </w:t>
      </w:r>
    </w:p>
    <w:p w14:paraId="05CEBB90" w14:textId="77777777" w:rsidR="00382C00" w:rsidRPr="001F5826" w:rsidRDefault="00382C00" w:rsidP="00382C00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A81912" w14:textId="77777777" w:rsidR="0025445C" w:rsidRDefault="00382C00" w:rsidP="0025445C">
      <w:pPr>
        <w:pStyle w:val="Default"/>
        <w:ind w:left="-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§ 1° 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- As notas obedecerão uma variação de, no mínimo 0</w:t>
      </w:r>
      <w:r w:rsidR="00E86CAC">
        <w:rPr>
          <w:rFonts w:asciiTheme="minorHAnsi" w:hAnsiTheme="minorHAnsi" w:cstheme="minorHAnsi"/>
          <w:color w:val="00000A"/>
          <w:sz w:val="22"/>
          <w:szCs w:val="22"/>
        </w:rPr>
        <w:t>8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 (</w:t>
      </w:r>
      <w:r w:rsidR="00E86CAC">
        <w:rPr>
          <w:rFonts w:asciiTheme="minorHAnsi" w:hAnsiTheme="minorHAnsi" w:cstheme="minorHAnsi"/>
          <w:color w:val="00000A"/>
          <w:sz w:val="22"/>
          <w:szCs w:val="22"/>
        </w:rPr>
        <w:t>oito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) e máximo de 10 (dez) para cada quesito, considerando apenas números inteiros. Notas inferiores a </w:t>
      </w:r>
      <w:r w:rsidR="00E86CAC" w:rsidRPr="001F5826">
        <w:rPr>
          <w:rFonts w:asciiTheme="minorHAnsi" w:hAnsiTheme="minorHAnsi" w:cstheme="minorHAnsi"/>
          <w:color w:val="00000A"/>
          <w:sz w:val="22"/>
          <w:szCs w:val="22"/>
        </w:rPr>
        <w:t>0</w:t>
      </w:r>
      <w:r w:rsidR="00E86CAC">
        <w:rPr>
          <w:rFonts w:asciiTheme="minorHAnsi" w:hAnsiTheme="minorHAnsi" w:cstheme="minorHAnsi"/>
          <w:color w:val="00000A"/>
          <w:sz w:val="22"/>
          <w:szCs w:val="22"/>
        </w:rPr>
        <w:t>8</w:t>
      </w:r>
      <w:r w:rsidR="00E86CAC"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 (</w:t>
      </w:r>
      <w:r w:rsidR="00E86CAC">
        <w:rPr>
          <w:rFonts w:asciiTheme="minorHAnsi" w:hAnsiTheme="minorHAnsi" w:cstheme="minorHAnsi"/>
          <w:color w:val="00000A"/>
          <w:sz w:val="22"/>
          <w:szCs w:val="22"/>
        </w:rPr>
        <w:t>oito</w:t>
      </w:r>
      <w:r w:rsidR="00E86CAC" w:rsidRPr="001F5826">
        <w:rPr>
          <w:rFonts w:asciiTheme="minorHAnsi" w:hAnsiTheme="minorHAnsi" w:cstheme="minorHAnsi"/>
          <w:color w:val="00000A"/>
          <w:sz w:val="22"/>
          <w:szCs w:val="22"/>
        </w:rPr>
        <w:t>)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 serão desconsideradas e prevalecerá a nota mínima indicada no regulamento.</w:t>
      </w:r>
    </w:p>
    <w:p w14:paraId="3F890C13" w14:textId="1F64233A" w:rsidR="00382C00" w:rsidRPr="0025445C" w:rsidRDefault="00382C00" w:rsidP="0025445C">
      <w:pPr>
        <w:pStyle w:val="Default"/>
        <w:ind w:left="-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sz w:val="22"/>
          <w:szCs w:val="22"/>
        </w:rPr>
        <w:t xml:space="preserve">§ 2° </w:t>
      </w:r>
      <w:r w:rsidRPr="001F5826">
        <w:rPr>
          <w:rFonts w:asciiTheme="minorHAnsi" w:hAnsiTheme="minorHAnsi" w:cstheme="minorHAnsi"/>
          <w:sz w:val="22"/>
          <w:szCs w:val="22"/>
        </w:rPr>
        <w:t xml:space="preserve">- As notas deverão ser escritas pelo jurado, na forma numérica (ex: </w:t>
      </w:r>
      <w:r w:rsidR="00E86CAC">
        <w:rPr>
          <w:rFonts w:asciiTheme="minorHAnsi" w:hAnsiTheme="minorHAnsi" w:cstheme="minorHAnsi"/>
          <w:sz w:val="22"/>
          <w:szCs w:val="22"/>
        </w:rPr>
        <w:t>8</w:t>
      </w:r>
      <w:r w:rsidRPr="001F5826">
        <w:rPr>
          <w:rFonts w:asciiTheme="minorHAnsi" w:hAnsiTheme="minorHAnsi" w:cstheme="minorHAnsi"/>
          <w:sz w:val="22"/>
          <w:szCs w:val="22"/>
        </w:rPr>
        <w:t xml:space="preserve">.0) seguido da nota por extenso (ex: </w:t>
      </w:r>
      <w:r w:rsidR="00E86CAC">
        <w:rPr>
          <w:rFonts w:asciiTheme="minorHAnsi" w:hAnsiTheme="minorHAnsi" w:cstheme="minorHAnsi"/>
          <w:sz w:val="22"/>
          <w:szCs w:val="22"/>
        </w:rPr>
        <w:t>oito</w:t>
      </w:r>
      <w:r w:rsidRPr="001F5826">
        <w:rPr>
          <w:rFonts w:asciiTheme="minorHAnsi" w:hAnsiTheme="minorHAnsi" w:cstheme="minorHAnsi"/>
          <w:sz w:val="22"/>
          <w:szCs w:val="22"/>
        </w:rPr>
        <w:t>), no caso de rasuras em qualquer uma das formas prevalecerá aquela que estiver legível, e em caso de rasura nas duas formas, prevalecerá a nota maior.</w:t>
      </w:r>
    </w:p>
    <w:p w14:paraId="07A112F1" w14:textId="77777777" w:rsidR="00382C00" w:rsidRPr="001F5826" w:rsidRDefault="00382C00" w:rsidP="00382C00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F582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BR"/>
        </w:rPr>
        <w:t>§ 3°</w:t>
      </w:r>
      <w:r w:rsidRPr="001F5826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BR"/>
        </w:rPr>
        <w:t xml:space="preserve"> - Caso o jurado venha a rasurar ou dar notas quebradas, estas serão aproximadas para a próxima nota maior, seguindo as sequências dos números (menor ao maior).</w:t>
      </w:r>
    </w:p>
    <w:p w14:paraId="49605974" w14:textId="77777777" w:rsidR="00382C00" w:rsidRPr="001F5826" w:rsidRDefault="00382C00" w:rsidP="00382C00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color w:val="00000A"/>
          <w:sz w:val="22"/>
          <w:szCs w:val="22"/>
        </w:rPr>
        <w:lastRenderedPageBreak/>
        <w:t xml:space="preserve">§ 4° 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- Os itens de julgamento serão os seguintes:</w:t>
      </w:r>
    </w:p>
    <w:p w14:paraId="10548FEF" w14:textId="77777777" w:rsidR="00382C00" w:rsidRPr="001F5826" w:rsidRDefault="00382C00" w:rsidP="00382C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2280AB" w14:textId="77777777" w:rsidR="00382C00" w:rsidRPr="001F5826" w:rsidRDefault="00382C00" w:rsidP="00382C00">
      <w:pPr>
        <w:pStyle w:val="Standard"/>
        <w:numPr>
          <w:ilvl w:val="0"/>
          <w:numId w:val="2"/>
        </w:numPr>
        <w:tabs>
          <w:tab w:val="left" w:pos="361"/>
        </w:tabs>
        <w:ind w:left="0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F58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Rei Momo: </w:t>
      </w:r>
    </w:p>
    <w:p w14:paraId="21AEE67B" w14:textId="77777777" w:rsidR="00382C00" w:rsidRPr="001F5826" w:rsidRDefault="00382C00" w:rsidP="001F5826">
      <w:pPr>
        <w:pStyle w:val="Standard"/>
        <w:tabs>
          <w:tab w:val="left" w:pos="361"/>
        </w:tabs>
        <w:ind w:left="-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F58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Apresentação do candidato - Simpatia; Desenvoltura (postura e elegância); Espírito Carnavalesco e Samba no Pé;</w:t>
      </w:r>
    </w:p>
    <w:p w14:paraId="4DCCC5AA" w14:textId="77777777" w:rsidR="00382C00" w:rsidRPr="001F5826" w:rsidRDefault="00382C00" w:rsidP="00382C00">
      <w:pPr>
        <w:pStyle w:val="Standard"/>
        <w:tabs>
          <w:tab w:val="left" w:pos="361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3C7E173" w14:textId="77777777" w:rsidR="00382C00" w:rsidRPr="001F5826" w:rsidRDefault="00382C00" w:rsidP="00382C00">
      <w:pPr>
        <w:pStyle w:val="Standard"/>
        <w:numPr>
          <w:ilvl w:val="0"/>
          <w:numId w:val="2"/>
        </w:numPr>
        <w:tabs>
          <w:tab w:val="left" w:pos="180"/>
        </w:tabs>
        <w:ind w:left="0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F58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Rainha e Princesas:</w:t>
      </w:r>
      <w:r w:rsidRPr="001F58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20D8AF" w14:textId="6E2E5C50" w:rsidR="00382C00" w:rsidRPr="001F5826" w:rsidRDefault="00382C00" w:rsidP="001F5826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1F58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Apresentação da candidata -  Beleza </w:t>
      </w:r>
      <w:r w:rsidR="005A423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</w:t>
      </w:r>
      <w:r w:rsidRPr="001F58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lástica; Simpatia; Desenvoltura (postura e elegância); Samba no </w:t>
      </w:r>
      <w:r w:rsidR="005A423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</w:t>
      </w:r>
      <w:r w:rsidRPr="001F58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é.</w:t>
      </w:r>
    </w:p>
    <w:p w14:paraId="15259E99" w14:textId="77777777" w:rsidR="00382C00" w:rsidRPr="001F5826" w:rsidRDefault="00382C00" w:rsidP="00382C00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5F421212" w14:textId="77777777" w:rsidR="00382C00" w:rsidRPr="001F5826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§ 5° 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- </w:t>
      </w:r>
      <w:r w:rsidRPr="001F5826">
        <w:rPr>
          <w:rFonts w:asciiTheme="minorHAnsi" w:hAnsiTheme="minorHAnsi" w:cstheme="minorHAnsi"/>
          <w:bCs/>
          <w:color w:val="00000A"/>
          <w:sz w:val="22"/>
          <w:szCs w:val="22"/>
        </w:rPr>
        <w:t>Conhecimentos Gerais (noções básicas sobre o Carnaval de Batatais, manifestado através da fala de cada participante, de acordo com o que for proposto).</w:t>
      </w:r>
    </w:p>
    <w:p w14:paraId="04BC291D" w14:textId="2DA92EE3" w:rsidR="00382C00" w:rsidRPr="001F5826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§ 6° 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- O tempo de apresentação de cada um do</w:t>
      </w:r>
      <w:r w:rsidR="00201C46">
        <w:rPr>
          <w:rFonts w:asciiTheme="minorHAnsi" w:hAnsiTheme="minorHAnsi" w:cstheme="minorHAnsi"/>
          <w:sz w:val="22"/>
          <w:szCs w:val="22"/>
        </w:rPr>
        <w:t>(a)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s candidato</w:t>
      </w:r>
      <w:r w:rsidR="00201C46">
        <w:rPr>
          <w:rFonts w:asciiTheme="minorHAnsi" w:hAnsiTheme="minorHAnsi" w:cstheme="minorHAnsi"/>
          <w:sz w:val="22"/>
          <w:szCs w:val="22"/>
        </w:rPr>
        <w:t>(a)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s será de até 03 (três) minutos.</w:t>
      </w:r>
    </w:p>
    <w:p w14:paraId="4181F894" w14:textId="67A185C3" w:rsidR="00382C00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§ 7° 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- Em caso de empate entre 02 (dois) ou mais candidatos</w:t>
      </w:r>
      <w:r w:rsidR="00E86CAC">
        <w:rPr>
          <w:rFonts w:asciiTheme="minorHAnsi" w:hAnsiTheme="minorHAnsi" w:cstheme="minorHAnsi"/>
          <w:color w:val="00000A"/>
          <w:sz w:val="22"/>
          <w:szCs w:val="22"/>
        </w:rPr>
        <w:t xml:space="preserve"> a </w:t>
      </w:r>
      <w:r w:rsidR="00E86CAC" w:rsidRPr="00E86CAC">
        <w:rPr>
          <w:rFonts w:asciiTheme="minorHAnsi" w:hAnsiTheme="minorHAnsi" w:cstheme="minorHAnsi"/>
          <w:b/>
          <w:bCs/>
          <w:color w:val="00000A"/>
          <w:sz w:val="22"/>
          <w:szCs w:val="22"/>
        </w:rPr>
        <w:t>Rei Momo</w:t>
      </w:r>
      <w:r w:rsidR="00E86CAC"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 o voto de desempate será definido pela maior nota obtida no item Desenvoltura</w:t>
      </w:r>
      <w:r w:rsidR="008719C3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8719C3"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ersistindo o empate será observada a maior nota do item Apresentação; prosseguindo ainda o empate, </w:t>
      </w:r>
      <w:r w:rsidRPr="001F5826">
        <w:rPr>
          <w:rFonts w:asciiTheme="minorHAnsi" w:hAnsiTheme="minorHAnsi" w:cstheme="minorHAnsi"/>
          <w:sz w:val="22"/>
          <w:szCs w:val="22"/>
        </w:rPr>
        <w:t>a decisão será obtida pela Maior Idade.</w:t>
      </w:r>
    </w:p>
    <w:p w14:paraId="43CA83E0" w14:textId="5984FCF4" w:rsidR="00E86CAC" w:rsidRPr="004F6A7A" w:rsidRDefault="00E86CAC" w:rsidP="004F6A7A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>8</w:t>
      </w:r>
      <w:r w:rsidRPr="001F5826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° 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- Em caso de empate entre 02 (d</w:t>
      </w:r>
      <w:r>
        <w:rPr>
          <w:rFonts w:asciiTheme="minorHAnsi" w:hAnsiTheme="minorHAnsi" w:cstheme="minorHAnsi"/>
          <w:color w:val="00000A"/>
          <w:sz w:val="22"/>
          <w:szCs w:val="22"/>
        </w:rPr>
        <w:t>uas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) ou mais candidat</w:t>
      </w:r>
      <w:r>
        <w:rPr>
          <w:rFonts w:asciiTheme="minorHAnsi" w:hAnsiTheme="minorHAnsi" w:cstheme="minorHAnsi"/>
          <w:color w:val="00000A"/>
          <w:sz w:val="22"/>
          <w:szCs w:val="22"/>
        </w:rPr>
        <w:t>a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>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a </w:t>
      </w: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>Rainha e Princesas</w:t>
      </w:r>
      <w:r>
        <w:rPr>
          <w:rFonts w:asciiTheme="minorHAnsi" w:hAnsiTheme="minorHAnsi" w:cstheme="minorHAnsi"/>
          <w:color w:val="00000A"/>
          <w:sz w:val="22"/>
          <w:szCs w:val="22"/>
        </w:rPr>
        <w:t>,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 o voto de desempate será definido pela maior nota obtida no item </w:t>
      </w:r>
      <w:r>
        <w:rPr>
          <w:rFonts w:asciiTheme="minorHAnsi" w:hAnsiTheme="minorHAnsi" w:cstheme="minorHAnsi"/>
          <w:color w:val="00000A"/>
          <w:sz w:val="22"/>
          <w:szCs w:val="22"/>
        </w:rPr>
        <w:t>Samba no Pé.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ersistindo o empate será observada a maior nota do item </w:t>
      </w:r>
      <w:r w:rsidR="004F6A7A">
        <w:rPr>
          <w:rFonts w:asciiTheme="minorHAnsi" w:hAnsiTheme="minorHAnsi" w:cstheme="minorHAnsi"/>
          <w:color w:val="00000A"/>
          <w:sz w:val="22"/>
          <w:szCs w:val="22"/>
        </w:rPr>
        <w:t>Simpatia</w:t>
      </w:r>
      <w:r w:rsidRPr="001F5826">
        <w:rPr>
          <w:rFonts w:asciiTheme="minorHAnsi" w:hAnsiTheme="minorHAnsi" w:cstheme="minorHAnsi"/>
          <w:color w:val="00000A"/>
          <w:sz w:val="22"/>
          <w:szCs w:val="22"/>
        </w:rPr>
        <w:t xml:space="preserve">; prosseguindo ainda o empate, </w:t>
      </w:r>
      <w:r w:rsidRPr="001F5826">
        <w:rPr>
          <w:rFonts w:asciiTheme="minorHAnsi" w:hAnsiTheme="minorHAnsi" w:cstheme="minorHAnsi"/>
          <w:sz w:val="22"/>
          <w:szCs w:val="22"/>
        </w:rPr>
        <w:t>a decisão será obtida pela Maior Idade.</w:t>
      </w:r>
    </w:p>
    <w:p w14:paraId="322A24B3" w14:textId="3A1883CC" w:rsidR="00382C00" w:rsidRPr="001F5826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F5826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F6A7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1F5826">
        <w:rPr>
          <w:rFonts w:asciiTheme="minorHAnsi" w:hAnsiTheme="minorHAnsi" w:cstheme="minorHAnsi"/>
          <w:b/>
          <w:bCs/>
          <w:sz w:val="22"/>
          <w:szCs w:val="22"/>
        </w:rPr>
        <w:t xml:space="preserve">° - </w:t>
      </w:r>
      <w:r w:rsidRPr="001F5826">
        <w:rPr>
          <w:rFonts w:asciiTheme="minorHAnsi" w:hAnsiTheme="minorHAnsi" w:cstheme="minorHAnsi"/>
          <w:sz w:val="22"/>
          <w:szCs w:val="22"/>
        </w:rPr>
        <w:t>O resultado do concurso será divulgado no mesmo dia, após reunião fechada da Comissão Organizadora do Concurso, cuja decisão é irrecorrível. Não cabe recurso e/ou ao processo de julgamento. Não será permitida a presença de representantes das agremiações e, aleatoriamente poderá  escolher alguém que esteja presente no evento para acompanhar a apuração.</w:t>
      </w:r>
    </w:p>
    <w:p w14:paraId="15CEC630" w14:textId="77777777" w:rsidR="00382C00" w:rsidRPr="001F5826" w:rsidRDefault="00382C00" w:rsidP="00382C00">
      <w:pPr>
        <w:pStyle w:val="Standard"/>
        <w:tabs>
          <w:tab w:val="left" w:pos="18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3895ED24" w14:textId="0DA7ED25" w:rsidR="00382C00" w:rsidRPr="001F5826" w:rsidRDefault="00382C00" w:rsidP="00382C00">
      <w:pPr>
        <w:shd w:val="clear" w:color="auto" w:fill="FFFFFF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  <w:r w:rsidRPr="001F5826">
        <w:rPr>
          <w:rFonts w:eastAsia="Times New Roman" w:cstheme="minorHAnsi"/>
          <w:b/>
          <w:lang w:val="pt-PT" w:eastAsia="pt-BR"/>
        </w:rPr>
        <w:t>Art.1</w:t>
      </w:r>
      <w:r w:rsidR="004E0A99">
        <w:rPr>
          <w:rFonts w:eastAsia="Times New Roman" w:cstheme="minorHAnsi"/>
          <w:b/>
          <w:lang w:val="pt-PT" w:eastAsia="pt-BR"/>
        </w:rPr>
        <w:t>3</w:t>
      </w:r>
      <w:r w:rsidRPr="001F5826">
        <w:rPr>
          <w:rFonts w:eastAsia="Times New Roman" w:cstheme="minorHAnsi"/>
          <w:b/>
          <w:lang w:val="pt-PT" w:eastAsia="pt-BR"/>
        </w:rPr>
        <w:t>º</w:t>
      </w:r>
      <w:r w:rsidRPr="001F5826">
        <w:rPr>
          <w:rFonts w:eastAsia="Times New Roman" w:cstheme="minorHAnsi"/>
          <w:lang w:val="pt-PT" w:eastAsia="pt-BR"/>
        </w:rPr>
        <w:t xml:space="preserve"> - As cinco primeiras classificadas serão chamadas novamente ao palco, em ordem alfabética, para anunciação da classificação geral.</w:t>
      </w:r>
    </w:p>
    <w:p w14:paraId="6AB73F6A" w14:textId="321DFCAB" w:rsidR="00382C00" w:rsidRPr="0025445C" w:rsidRDefault="00382C00" w:rsidP="00382C00">
      <w:pPr>
        <w:pStyle w:val="Standard"/>
        <w:tabs>
          <w:tab w:val="left" w:pos="180"/>
        </w:tabs>
        <w:rPr>
          <w:rFonts w:asciiTheme="minorHAnsi" w:hAnsiTheme="minorHAnsi" w:cstheme="minorHAnsi"/>
          <w:b/>
          <w:sz w:val="22"/>
          <w:szCs w:val="22"/>
          <w:lang w:val="pt-PT"/>
        </w:rPr>
      </w:pPr>
      <w:r w:rsidRPr="001A373E">
        <w:rPr>
          <w:rFonts w:asciiTheme="minorHAnsi" w:hAnsiTheme="minorHAnsi" w:cstheme="minorHAnsi"/>
          <w:lang w:val="pt-PT"/>
        </w:rPr>
        <w:br/>
      </w:r>
      <w:r w:rsidRPr="001A373E">
        <w:rPr>
          <w:rFonts w:asciiTheme="minorHAnsi" w:hAnsiTheme="minorHAnsi" w:cstheme="minorHAnsi"/>
          <w:b/>
          <w:lang w:val="pt-PT"/>
        </w:rPr>
        <w:t xml:space="preserve">                                                             </w:t>
      </w:r>
      <w:r w:rsidRPr="0025445C">
        <w:rPr>
          <w:rFonts w:asciiTheme="minorHAnsi" w:hAnsiTheme="minorHAnsi" w:cstheme="minorHAnsi"/>
          <w:b/>
          <w:sz w:val="22"/>
          <w:szCs w:val="22"/>
          <w:lang w:val="pt-PT"/>
        </w:rPr>
        <w:t>CAPÍTULO IX</w:t>
      </w:r>
      <w:r w:rsidRPr="0025445C">
        <w:rPr>
          <w:rFonts w:asciiTheme="minorHAnsi" w:hAnsiTheme="minorHAnsi" w:cstheme="minorHAnsi"/>
          <w:b/>
          <w:sz w:val="22"/>
          <w:szCs w:val="22"/>
          <w:lang w:val="pt-PT"/>
        </w:rPr>
        <w:br/>
        <w:t xml:space="preserve">                                                           </w:t>
      </w:r>
      <w:r w:rsidR="0025445C">
        <w:rPr>
          <w:rFonts w:asciiTheme="minorHAnsi" w:hAnsiTheme="minorHAnsi" w:cstheme="minorHAnsi"/>
          <w:b/>
          <w:sz w:val="22"/>
          <w:szCs w:val="22"/>
          <w:lang w:val="pt-PT"/>
        </w:rPr>
        <w:t xml:space="preserve">      </w:t>
      </w:r>
      <w:r w:rsidRPr="0025445C">
        <w:rPr>
          <w:rFonts w:asciiTheme="minorHAnsi" w:hAnsiTheme="minorHAnsi" w:cstheme="minorHAnsi"/>
          <w:b/>
          <w:sz w:val="22"/>
          <w:szCs w:val="22"/>
          <w:lang w:val="pt-PT"/>
        </w:rPr>
        <w:t>DOS QUESITOS</w:t>
      </w:r>
    </w:p>
    <w:p w14:paraId="4A500CA5" w14:textId="77777777" w:rsidR="005A423A" w:rsidRPr="001A373E" w:rsidRDefault="005A423A" w:rsidP="00382C00">
      <w:pPr>
        <w:pStyle w:val="Standard"/>
        <w:tabs>
          <w:tab w:val="left" w:pos="180"/>
        </w:tabs>
        <w:rPr>
          <w:rFonts w:asciiTheme="minorHAnsi" w:hAnsiTheme="minorHAnsi" w:cstheme="minorHAnsi"/>
          <w:b/>
          <w:lang w:val="pt-PT"/>
        </w:rPr>
      </w:pPr>
    </w:p>
    <w:p w14:paraId="1308AE56" w14:textId="68F1D06C" w:rsidR="00382C00" w:rsidRPr="005A423A" w:rsidRDefault="00382C00" w:rsidP="00382C00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5A423A">
        <w:rPr>
          <w:rFonts w:eastAsia="Times New Roman" w:cstheme="minorHAnsi"/>
          <w:b/>
          <w:lang w:val="pt-PT" w:eastAsia="pt-BR"/>
        </w:rPr>
        <w:t>Art. 1</w:t>
      </w:r>
      <w:r w:rsidR="004E0A99">
        <w:rPr>
          <w:rFonts w:eastAsia="Times New Roman" w:cstheme="minorHAnsi"/>
          <w:b/>
          <w:lang w:val="pt-PT" w:eastAsia="pt-BR"/>
        </w:rPr>
        <w:t>4</w:t>
      </w:r>
      <w:r w:rsidRPr="005A423A">
        <w:rPr>
          <w:rFonts w:eastAsia="Times New Roman" w:cstheme="minorHAnsi"/>
          <w:b/>
          <w:lang w:val="pt-PT" w:eastAsia="pt-BR"/>
        </w:rPr>
        <w:t>º -</w:t>
      </w:r>
      <w:r w:rsidRPr="005A423A">
        <w:rPr>
          <w:rFonts w:eastAsia="Times New Roman" w:cstheme="minorHAnsi"/>
          <w:lang w:val="pt-PT" w:eastAsia="pt-BR"/>
        </w:rPr>
        <w:t xml:space="preserve"> No julgamento do</w:t>
      </w:r>
      <w:r w:rsidR="008A24A5">
        <w:rPr>
          <w:rFonts w:cstheme="minorHAnsi"/>
        </w:rPr>
        <w:t>(a)</w:t>
      </w:r>
      <w:r w:rsidRPr="005A423A">
        <w:rPr>
          <w:rFonts w:eastAsia="Times New Roman" w:cstheme="minorHAnsi"/>
          <w:lang w:val="pt-PT" w:eastAsia="pt-BR"/>
        </w:rPr>
        <w:t>s candidatos, os jurados deverão observar os seguintes quesitos:</w:t>
      </w:r>
    </w:p>
    <w:p w14:paraId="4F14D123" w14:textId="77777777" w:rsidR="00382C00" w:rsidRPr="005A423A" w:rsidRDefault="00382C00" w:rsidP="00382C0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</w:p>
    <w:p w14:paraId="43DF9E78" w14:textId="77777777" w:rsidR="0025445C" w:rsidRDefault="00382C00" w:rsidP="0025445C">
      <w:pPr>
        <w:shd w:val="clear" w:color="auto" w:fill="FFFFFF"/>
        <w:spacing w:after="0" w:line="240" w:lineRule="auto"/>
        <w:ind w:left="-375"/>
        <w:rPr>
          <w:rFonts w:eastAsia="Times New Roman" w:cstheme="minorHAnsi"/>
          <w:lang w:val="pt-PT" w:eastAsia="pt-BR"/>
        </w:rPr>
      </w:pPr>
      <w:r w:rsidRPr="005A423A">
        <w:rPr>
          <w:rFonts w:eastAsia="Times New Roman" w:cstheme="minorHAnsi"/>
          <w:lang w:val="pt-PT" w:eastAsia="pt-BR"/>
        </w:rPr>
        <w:t xml:space="preserve">I - </w:t>
      </w:r>
      <w:r w:rsidR="008719C3">
        <w:rPr>
          <w:rFonts w:eastAsia="Times New Roman" w:cstheme="minorHAnsi"/>
          <w:lang w:val="pt-PT" w:eastAsia="pt-BR"/>
        </w:rPr>
        <w:t xml:space="preserve">   </w:t>
      </w:r>
      <w:r w:rsidRPr="005A423A">
        <w:rPr>
          <w:rFonts w:cstheme="minorHAnsi"/>
        </w:rPr>
        <w:t>Desenvoltura (postura e elegância);</w:t>
      </w:r>
      <w:r w:rsidRPr="005A423A">
        <w:rPr>
          <w:rFonts w:eastAsia="Times New Roman" w:cstheme="minorHAnsi"/>
          <w:lang w:val="pt-PT" w:eastAsia="pt-BR"/>
        </w:rPr>
        <w:br/>
        <w:t xml:space="preserve">II - </w:t>
      </w:r>
      <w:r w:rsidR="008719C3">
        <w:rPr>
          <w:rFonts w:eastAsia="Times New Roman" w:cstheme="minorHAnsi"/>
          <w:lang w:val="pt-PT" w:eastAsia="pt-BR"/>
        </w:rPr>
        <w:t xml:space="preserve">  </w:t>
      </w:r>
      <w:r w:rsidRPr="005A423A">
        <w:rPr>
          <w:rFonts w:eastAsia="Times New Roman" w:cstheme="minorHAnsi"/>
          <w:lang w:val="pt-PT" w:eastAsia="pt-BR"/>
        </w:rPr>
        <w:t xml:space="preserve">Simpatia; </w:t>
      </w:r>
      <w:r w:rsidRPr="005A423A">
        <w:rPr>
          <w:rFonts w:eastAsia="Times New Roman" w:cstheme="minorHAnsi"/>
          <w:lang w:val="pt-PT" w:eastAsia="pt-BR"/>
        </w:rPr>
        <w:br/>
        <w:t xml:space="preserve">III – Estética Corporal; </w:t>
      </w:r>
      <w:r w:rsidRPr="005A423A">
        <w:rPr>
          <w:rFonts w:eastAsia="Times New Roman" w:cstheme="minorHAnsi"/>
          <w:lang w:val="pt-PT" w:eastAsia="pt-BR"/>
        </w:rPr>
        <w:br/>
        <w:t>IV – Samba no Pé.</w:t>
      </w:r>
    </w:p>
    <w:p w14:paraId="4A8D0100" w14:textId="77777777" w:rsidR="0025445C" w:rsidRDefault="0025445C" w:rsidP="0025445C">
      <w:pPr>
        <w:shd w:val="clear" w:color="auto" w:fill="FFFFFF"/>
        <w:spacing w:after="0" w:line="240" w:lineRule="auto"/>
        <w:ind w:left="-375"/>
        <w:rPr>
          <w:rFonts w:eastAsia="Times New Roman" w:cstheme="minorHAnsi"/>
          <w:lang w:val="pt-PT" w:eastAsia="pt-BR"/>
        </w:rPr>
      </w:pPr>
    </w:p>
    <w:p w14:paraId="6CA818E2" w14:textId="6C7198E2" w:rsidR="00382C00" w:rsidRPr="0025445C" w:rsidRDefault="00382C00" w:rsidP="0025445C">
      <w:pPr>
        <w:shd w:val="clear" w:color="auto" w:fill="FFFFFF"/>
        <w:spacing w:after="0" w:line="240" w:lineRule="auto"/>
        <w:ind w:left="-375"/>
        <w:rPr>
          <w:rFonts w:eastAsia="Times New Roman" w:cstheme="minorHAnsi"/>
          <w:b/>
          <w:lang w:val="pt-PT" w:eastAsia="pt-BR"/>
        </w:rPr>
      </w:pPr>
      <w:r w:rsidRPr="005A423A">
        <w:rPr>
          <w:rFonts w:eastAsia="Times New Roman" w:cstheme="minorHAnsi"/>
          <w:lang w:val="pt-PT" w:eastAsia="pt-BR"/>
        </w:rPr>
        <w:br/>
      </w:r>
      <w:r w:rsidRPr="0025445C">
        <w:rPr>
          <w:rFonts w:eastAsia="Times New Roman" w:cstheme="minorHAnsi"/>
          <w:b/>
          <w:lang w:val="pt-PT" w:eastAsia="pt-BR"/>
        </w:rPr>
        <w:t xml:space="preserve">                                                                    </w:t>
      </w:r>
      <w:r w:rsidR="0025445C">
        <w:rPr>
          <w:rFonts w:eastAsia="Times New Roman" w:cstheme="minorHAnsi"/>
          <w:b/>
          <w:lang w:val="pt-PT" w:eastAsia="pt-BR"/>
        </w:rPr>
        <w:t xml:space="preserve">             </w:t>
      </w:r>
      <w:r w:rsidRPr="0025445C">
        <w:rPr>
          <w:rFonts w:eastAsia="Times New Roman" w:cstheme="minorHAnsi"/>
          <w:b/>
          <w:lang w:val="pt-PT" w:eastAsia="pt-BR"/>
        </w:rPr>
        <w:t xml:space="preserve"> CAPÍTULO X</w:t>
      </w:r>
      <w:r w:rsidRPr="0025445C">
        <w:rPr>
          <w:rFonts w:eastAsia="Times New Roman" w:cstheme="minorHAnsi"/>
          <w:b/>
          <w:lang w:val="pt-PT" w:eastAsia="pt-BR"/>
        </w:rPr>
        <w:br/>
        <w:t xml:space="preserve">                                                        </w:t>
      </w:r>
      <w:r w:rsidR="0025445C">
        <w:rPr>
          <w:rFonts w:eastAsia="Times New Roman" w:cstheme="minorHAnsi"/>
          <w:b/>
          <w:lang w:val="pt-PT" w:eastAsia="pt-BR"/>
        </w:rPr>
        <w:t xml:space="preserve">            </w:t>
      </w:r>
      <w:r w:rsidRPr="0025445C">
        <w:rPr>
          <w:rFonts w:eastAsia="Times New Roman" w:cstheme="minorHAnsi"/>
          <w:b/>
          <w:lang w:val="pt-PT" w:eastAsia="pt-BR"/>
        </w:rPr>
        <w:t>DAS FASES DO CONCURSO</w:t>
      </w:r>
    </w:p>
    <w:p w14:paraId="07CF88E5" w14:textId="77777777" w:rsidR="00382C00" w:rsidRPr="001A373E" w:rsidRDefault="00382C00" w:rsidP="00382C00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3FC37728" w14:textId="7A8A85C4" w:rsidR="00382C00" w:rsidRPr="008B6AE4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8B6AE4">
        <w:rPr>
          <w:rFonts w:eastAsia="Times New Roman" w:cstheme="minorHAnsi"/>
          <w:b/>
          <w:lang w:val="pt-PT" w:eastAsia="pt-BR"/>
        </w:rPr>
        <w:t>Art. 1</w:t>
      </w:r>
      <w:r w:rsidR="004E0A99">
        <w:rPr>
          <w:rFonts w:eastAsia="Times New Roman" w:cstheme="minorHAnsi"/>
          <w:b/>
          <w:lang w:val="pt-PT" w:eastAsia="pt-BR"/>
        </w:rPr>
        <w:t>5</w:t>
      </w:r>
      <w:r w:rsidRPr="008B6AE4">
        <w:rPr>
          <w:rFonts w:eastAsia="Times New Roman" w:cstheme="minorHAnsi"/>
          <w:b/>
          <w:lang w:val="pt-PT" w:eastAsia="pt-BR"/>
        </w:rPr>
        <w:t>° -</w:t>
      </w:r>
      <w:r w:rsidRPr="008B6AE4">
        <w:rPr>
          <w:rFonts w:eastAsia="Times New Roman" w:cstheme="minorHAnsi"/>
          <w:lang w:val="pt-PT" w:eastAsia="pt-BR"/>
        </w:rPr>
        <w:t xml:space="preserve"> O Concurso será realizado em uma única fase. </w:t>
      </w:r>
    </w:p>
    <w:p w14:paraId="48BF1BB0" w14:textId="77777777" w:rsidR="00382C00" w:rsidRPr="008B6AE4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</w:p>
    <w:p w14:paraId="669606D4" w14:textId="6777EEB1" w:rsidR="00382C00" w:rsidRPr="008B6AE4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8B6AE4">
        <w:rPr>
          <w:rFonts w:eastAsia="Times New Roman" w:cstheme="minorHAnsi"/>
          <w:b/>
          <w:lang w:val="pt-PT" w:eastAsia="pt-BR"/>
        </w:rPr>
        <w:lastRenderedPageBreak/>
        <w:t>Art.1</w:t>
      </w:r>
      <w:r w:rsidR="004E0A99">
        <w:rPr>
          <w:rFonts w:eastAsia="Times New Roman" w:cstheme="minorHAnsi"/>
          <w:b/>
          <w:lang w:val="pt-PT" w:eastAsia="pt-BR"/>
        </w:rPr>
        <w:t>6</w:t>
      </w:r>
      <w:r w:rsidRPr="008B6AE4">
        <w:rPr>
          <w:rFonts w:eastAsia="Times New Roman" w:cstheme="minorHAnsi"/>
          <w:b/>
          <w:lang w:val="pt-PT" w:eastAsia="pt-BR"/>
        </w:rPr>
        <w:t>° -</w:t>
      </w:r>
      <w:r w:rsidRPr="008B6AE4">
        <w:rPr>
          <w:rFonts w:eastAsia="Times New Roman" w:cstheme="minorHAnsi"/>
          <w:lang w:val="pt-PT" w:eastAsia="pt-BR"/>
        </w:rPr>
        <w:t xml:space="preserve"> A entrada do</w:t>
      </w:r>
      <w:r w:rsidR="008719C3">
        <w:rPr>
          <w:rFonts w:cstheme="minorHAnsi"/>
        </w:rPr>
        <w:t>(a)</w:t>
      </w:r>
      <w:r w:rsidRPr="008B6AE4">
        <w:rPr>
          <w:rFonts w:eastAsia="Times New Roman" w:cstheme="minorHAnsi"/>
          <w:lang w:val="pt-PT" w:eastAsia="pt-BR"/>
        </w:rPr>
        <w:t>s candidato</w:t>
      </w:r>
      <w:r w:rsidR="008719C3">
        <w:rPr>
          <w:rFonts w:cstheme="minorHAnsi"/>
        </w:rPr>
        <w:t>(a)</w:t>
      </w:r>
      <w:r w:rsidRPr="008B6AE4">
        <w:rPr>
          <w:rFonts w:eastAsia="Times New Roman" w:cstheme="minorHAnsi"/>
          <w:lang w:val="pt-PT" w:eastAsia="pt-BR"/>
        </w:rPr>
        <w:t>s no local do Concurso será realizada das 19h às 20h, e consistirá na apresentação de todo</w:t>
      </w:r>
      <w:r w:rsidR="008719C3">
        <w:rPr>
          <w:rFonts w:cstheme="minorHAnsi"/>
        </w:rPr>
        <w:t>(a)</w:t>
      </w:r>
      <w:r w:rsidRPr="008B6AE4">
        <w:rPr>
          <w:rFonts w:eastAsia="Times New Roman" w:cstheme="minorHAnsi"/>
          <w:lang w:val="pt-PT" w:eastAsia="pt-BR"/>
        </w:rPr>
        <w:t>s o</w:t>
      </w:r>
      <w:r w:rsidR="008719C3">
        <w:rPr>
          <w:rFonts w:cstheme="minorHAnsi"/>
        </w:rPr>
        <w:t>(a)</w:t>
      </w:r>
      <w:r w:rsidRPr="008B6AE4">
        <w:rPr>
          <w:rFonts w:eastAsia="Times New Roman" w:cstheme="minorHAnsi"/>
          <w:lang w:val="pt-PT" w:eastAsia="pt-BR"/>
        </w:rPr>
        <w:t>s candidato</w:t>
      </w:r>
      <w:r w:rsidR="008719C3">
        <w:rPr>
          <w:rFonts w:cstheme="minorHAnsi"/>
        </w:rPr>
        <w:t>(a)</w:t>
      </w:r>
      <w:r w:rsidRPr="008B6AE4">
        <w:rPr>
          <w:rFonts w:eastAsia="Times New Roman" w:cstheme="minorHAnsi"/>
          <w:lang w:val="pt-PT" w:eastAsia="pt-BR"/>
        </w:rPr>
        <w:t>s</w:t>
      </w:r>
      <w:r w:rsidR="008B6AE4">
        <w:rPr>
          <w:rFonts w:eastAsia="Times New Roman" w:cstheme="minorHAnsi"/>
          <w:lang w:val="pt-PT" w:eastAsia="pt-BR"/>
        </w:rPr>
        <w:t>,</w:t>
      </w:r>
      <w:r w:rsidRPr="008B6AE4">
        <w:rPr>
          <w:rFonts w:eastAsia="Times New Roman" w:cstheme="minorHAnsi"/>
          <w:lang w:val="pt-PT" w:eastAsia="pt-BR"/>
        </w:rPr>
        <w:t xml:space="preserve"> regularmente inscritos</w:t>
      </w:r>
      <w:r w:rsidR="008B6AE4">
        <w:rPr>
          <w:rFonts w:eastAsia="Times New Roman" w:cstheme="minorHAnsi"/>
          <w:lang w:val="pt-PT" w:eastAsia="pt-BR"/>
        </w:rPr>
        <w:t>,</w:t>
      </w:r>
      <w:r w:rsidRPr="008B6AE4">
        <w:rPr>
          <w:rFonts w:eastAsia="Times New Roman" w:cstheme="minorHAnsi"/>
          <w:lang w:val="pt-PT" w:eastAsia="pt-BR"/>
        </w:rPr>
        <w:t xml:space="preserve"> no horário estabelecido anteriormente.</w:t>
      </w:r>
    </w:p>
    <w:p w14:paraId="626E9AF6" w14:textId="77777777" w:rsidR="00382C00" w:rsidRPr="008B6AE4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</w:p>
    <w:p w14:paraId="483BBA37" w14:textId="790E6D80" w:rsidR="00382C00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8B6AE4">
        <w:rPr>
          <w:rFonts w:eastAsia="Times New Roman" w:cstheme="minorHAnsi"/>
          <w:b/>
          <w:lang w:val="pt-PT" w:eastAsia="pt-BR"/>
        </w:rPr>
        <w:t>§ 1°</w:t>
      </w:r>
      <w:r w:rsidRPr="008B6AE4">
        <w:rPr>
          <w:rFonts w:eastAsia="Times New Roman" w:cstheme="minorHAnsi"/>
          <w:lang w:val="pt-PT" w:eastAsia="pt-BR"/>
        </w:rPr>
        <w:t xml:space="preserve"> - As candidatas ao posto</w:t>
      </w:r>
      <w:r w:rsidR="0031574D">
        <w:rPr>
          <w:rFonts w:eastAsia="Times New Roman" w:cstheme="minorHAnsi"/>
          <w:lang w:val="pt-PT" w:eastAsia="pt-BR"/>
        </w:rPr>
        <w:t xml:space="preserve"> de</w:t>
      </w:r>
      <w:r w:rsidRPr="008B6AE4">
        <w:rPr>
          <w:rFonts w:eastAsia="Times New Roman" w:cstheme="minorHAnsi"/>
          <w:lang w:val="pt-PT" w:eastAsia="pt-BR"/>
        </w:rPr>
        <w:t xml:space="preserve"> Rainha e Princesas do Carnaval Batatais Folia 2025 apresentar</w:t>
      </w:r>
      <w:r w:rsidR="004F6A7A">
        <w:rPr>
          <w:rFonts w:eastAsia="Times New Roman" w:cstheme="minorHAnsi"/>
          <w:lang w:val="pt-PT" w:eastAsia="pt-BR"/>
        </w:rPr>
        <w:t>ão</w:t>
      </w:r>
      <w:r w:rsidRPr="008B6AE4">
        <w:rPr>
          <w:rFonts w:eastAsia="Times New Roman" w:cstheme="minorHAnsi"/>
          <w:lang w:val="pt-PT" w:eastAsia="pt-BR"/>
        </w:rPr>
        <w:t xml:space="preserve"> em 03(três) momentos: </w:t>
      </w:r>
    </w:p>
    <w:p w14:paraId="3B1E862E" w14:textId="77777777" w:rsidR="008B6AE4" w:rsidRPr="008B6AE4" w:rsidRDefault="008B6AE4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</w:p>
    <w:p w14:paraId="3663AA92" w14:textId="00D44798" w:rsidR="00382C00" w:rsidRDefault="00382C00" w:rsidP="004F6A7A">
      <w:pPr>
        <w:shd w:val="clear" w:color="auto" w:fill="FFFFFF"/>
        <w:spacing w:after="0" w:line="240" w:lineRule="auto"/>
        <w:ind w:left="-374"/>
        <w:rPr>
          <w:rFonts w:eastAsia="Times New Roman" w:cstheme="minorHAnsi"/>
          <w:lang w:val="pt-PT" w:eastAsia="pt-BR"/>
        </w:rPr>
      </w:pPr>
      <w:r w:rsidRPr="008B6AE4">
        <w:rPr>
          <w:rFonts w:eastAsia="Times New Roman" w:cstheme="minorHAnsi"/>
          <w:lang w:val="pt-PT" w:eastAsia="pt-BR"/>
        </w:rPr>
        <w:t xml:space="preserve">I – </w:t>
      </w:r>
      <w:r w:rsidR="008719C3">
        <w:rPr>
          <w:rFonts w:eastAsia="Times New Roman" w:cstheme="minorHAnsi"/>
          <w:lang w:val="pt-PT" w:eastAsia="pt-BR"/>
        </w:rPr>
        <w:t xml:space="preserve"> </w:t>
      </w:r>
      <w:r w:rsidRPr="008B6AE4">
        <w:rPr>
          <w:rFonts w:eastAsia="Times New Roman" w:cstheme="minorHAnsi"/>
          <w:lang w:val="pt-PT" w:eastAsia="pt-BR"/>
        </w:rPr>
        <w:t xml:space="preserve">Em traje </w:t>
      </w:r>
      <w:r w:rsidR="004F6A7A">
        <w:rPr>
          <w:rFonts w:eastAsia="Times New Roman" w:cstheme="minorHAnsi"/>
          <w:lang w:val="pt-PT" w:eastAsia="pt-BR"/>
        </w:rPr>
        <w:t xml:space="preserve">Esporte  Fino </w:t>
      </w:r>
      <w:r w:rsidRPr="008B6AE4">
        <w:rPr>
          <w:rFonts w:eastAsia="Times New Roman" w:cstheme="minorHAnsi"/>
          <w:lang w:val="pt-PT" w:eastAsia="pt-BR"/>
        </w:rPr>
        <w:t xml:space="preserve">, para abertura oficial do evento e para julgamento </w:t>
      </w:r>
      <w:r w:rsidR="008B6AE4">
        <w:rPr>
          <w:rFonts w:eastAsia="Times New Roman" w:cstheme="minorHAnsi"/>
          <w:lang w:val="pt-PT" w:eastAsia="pt-BR"/>
        </w:rPr>
        <w:t>do qu</w:t>
      </w:r>
      <w:r w:rsidR="0031574D">
        <w:rPr>
          <w:rFonts w:eastAsia="Times New Roman" w:cstheme="minorHAnsi"/>
          <w:lang w:val="pt-PT" w:eastAsia="pt-BR"/>
        </w:rPr>
        <w:t>e</w:t>
      </w:r>
      <w:r w:rsidR="008B6AE4">
        <w:rPr>
          <w:rFonts w:eastAsia="Times New Roman" w:cstheme="minorHAnsi"/>
          <w:lang w:val="pt-PT" w:eastAsia="pt-BR"/>
        </w:rPr>
        <w:t>sito</w:t>
      </w:r>
      <w:r w:rsidR="004F6A7A">
        <w:rPr>
          <w:rFonts w:eastAsia="Times New Roman" w:cstheme="minorHAnsi"/>
          <w:lang w:val="pt-PT" w:eastAsia="pt-BR"/>
        </w:rPr>
        <w:t xml:space="preserve"> </w:t>
      </w:r>
      <w:r w:rsidR="008B6AE4">
        <w:rPr>
          <w:rFonts w:cstheme="minorHAnsi"/>
        </w:rPr>
        <w:t>D</w:t>
      </w:r>
      <w:r w:rsidRPr="008B6AE4">
        <w:rPr>
          <w:rFonts w:cstheme="minorHAnsi"/>
        </w:rPr>
        <w:t xml:space="preserve">esenvoltura </w:t>
      </w:r>
      <w:r w:rsidR="004F6A7A">
        <w:rPr>
          <w:rFonts w:cstheme="minorHAnsi"/>
        </w:rPr>
        <w:t xml:space="preserve"> </w:t>
      </w:r>
      <w:r w:rsidRPr="008B6AE4">
        <w:rPr>
          <w:rFonts w:cstheme="minorHAnsi"/>
        </w:rPr>
        <w:t>(postura e elegância);</w:t>
      </w:r>
      <w:r w:rsidRPr="008B6AE4">
        <w:rPr>
          <w:rFonts w:eastAsia="Times New Roman" w:cstheme="minorHAnsi"/>
          <w:lang w:val="pt-PT" w:eastAsia="pt-BR"/>
        </w:rPr>
        <w:br/>
        <w:t>II – Em traje de banho (</w:t>
      </w:r>
      <w:r w:rsidR="0031574D">
        <w:rPr>
          <w:rFonts w:eastAsia="Times New Roman" w:cstheme="minorHAnsi"/>
          <w:lang w:val="pt-PT" w:eastAsia="pt-BR"/>
        </w:rPr>
        <w:t>b</w:t>
      </w:r>
      <w:r w:rsidRPr="008B6AE4">
        <w:rPr>
          <w:rFonts w:eastAsia="Times New Roman" w:cstheme="minorHAnsi"/>
          <w:lang w:val="pt-PT" w:eastAsia="pt-BR"/>
        </w:rPr>
        <w:t xml:space="preserve">iquíni) para julgamento </w:t>
      </w:r>
      <w:r w:rsidR="008B6AE4">
        <w:rPr>
          <w:rFonts w:eastAsia="Times New Roman" w:cstheme="minorHAnsi"/>
          <w:lang w:val="pt-PT" w:eastAsia="pt-BR"/>
        </w:rPr>
        <w:t>do quesito</w:t>
      </w:r>
      <w:r w:rsidRPr="008B6AE4">
        <w:rPr>
          <w:rFonts w:eastAsia="Times New Roman" w:cstheme="minorHAnsi"/>
          <w:lang w:val="pt-PT" w:eastAsia="pt-BR"/>
        </w:rPr>
        <w:t xml:space="preserve"> Estética Corporal e Simpatia;</w:t>
      </w:r>
      <w:r w:rsidRPr="008B6AE4">
        <w:rPr>
          <w:rFonts w:eastAsia="Times New Roman" w:cstheme="minorHAnsi"/>
          <w:lang w:val="pt-PT" w:eastAsia="pt-BR"/>
        </w:rPr>
        <w:br/>
        <w:t xml:space="preserve">III - Em traje </w:t>
      </w:r>
      <w:r w:rsidR="008B6AE4">
        <w:rPr>
          <w:rFonts w:eastAsia="Times New Roman" w:cstheme="minorHAnsi"/>
          <w:lang w:val="pt-PT" w:eastAsia="pt-BR"/>
        </w:rPr>
        <w:t xml:space="preserve">de </w:t>
      </w:r>
      <w:r w:rsidRPr="008B6AE4">
        <w:rPr>
          <w:rFonts w:eastAsia="Times New Roman" w:cstheme="minorHAnsi"/>
          <w:lang w:val="pt-PT" w:eastAsia="pt-BR"/>
        </w:rPr>
        <w:t>fantasia para julgamento do quesito Samba no pé.</w:t>
      </w:r>
    </w:p>
    <w:p w14:paraId="4C0E3E6A" w14:textId="77777777" w:rsidR="008B6AE4" w:rsidRPr="008B6AE4" w:rsidRDefault="008B6AE4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</w:p>
    <w:p w14:paraId="16DAF9DB" w14:textId="6F34B135" w:rsidR="008B6AE4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 w:rsidRPr="008B6AE4">
        <w:rPr>
          <w:rFonts w:eastAsia="Times New Roman" w:cstheme="minorHAnsi"/>
          <w:b/>
          <w:lang w:val="pt-PT" w:eastAsia="pt-BR"/>
        </w:rPr>
        <w:t>§ 2°</w:t>
      </w:r>
      <w:r w:rsidRPr="008B6AE4">
        <w:rPr>
          <w:rFonts w:eastAsia="Times New Roman" w:cstheme="minorHAnsi"/>
          <w:lang w:val="pt-PT" w:eastAsia="pt-BR"/>
        </w:rPr>
        <w:t xml:space="preserve"> - Os candidatos ao posto</w:t>
      </w:r>
      <w:r w:rsidR="0031574D">
        <w:rPr>
          <w:rFonts w:eastAsia="Times New Roman" w:cstheme="minorHAnsi"/>
          <w:lang w:val="pt-PT" w:eastAsia="pt-BR"/>
        </w:rPr>
        <w:t xml:space="preserve"> de </w:t>
      </w:r>
      <w:r w:rsidRPr="008B6AE4">
        <w:rPr>
          <w:rFonts w:eastAsia="Times New Roman" w:cstheme="minorHAnsi"/>
          <w:lang w:val="pt-PT" w:eastAsia="pt-BR"/>
        </w:rPr>
        <w:t xml:space="preserve"> Rei Momo do Carnaval Bat</w:t>
      </w:r>
      <w:r w:rsidR="0031574D">
        <w:rPr>
          <w:rFonts w:eastAsia="Times New Roman" w:cstheme="minorHAnsi"/>
          <w:lang w:val="pt-PT" w:eastAsia="pt-BR"/>
        </w:rPr>
        <w:t>a</w:t>
      </w:r>
      <w:r w:rsidRPr="008B6AE4">
        <w:rPr>
          <w:rFonts w:eastAsia="Times New Roman" w:cstheme="minorHAnsi"/>
          <w:lang w:val="pt-PT" w:eastAsia="pt-BR"/>
        </w:rPr>
        <w:t>tais Folia 2025 apresentar</w:t>
      </w:r>
      <w:r w:rsidR="004F6A7A">
        <w:rPr>
          <w:rFonts w:eastAsia="Times New Roman" w:cstheme="minorHAnsi"/>
          <w:lang w:val="pt-PT" w:eastAsia="pt-BR"/>
        </w:rPr>
        <w:t>ão</w:t>
      </w:r>
      <w:r w:rsidRPr="008B6AE4">
        <w:rPr>
          <w:rFonts w:eastAsia="Times New Roman" w:cstheme="minorHAnsi"/>
          <w:lang w:val="pt-PT" w:eastAsia="pt-BR"/>
        </w:rPr>
        <w:t xml:space="preserve"> em  0</w:t>
      </w:r>
      <w:r w:rsidR="004F6A7A">
        <w:rPr>
          <w:rFonts w:eastAsia="Times New Roman" w:cstheme="minorHAnsi"/>
          <w:lang w:val="pt-PT" w:eastAsia="pt-BR"/>
        </w:rPr>
        <w:t>2</w:t>
      </w:r>
      <w:r w:rsidRPr="008B6AE4">
        <w:rPr>
          <w:rFonts w:eastAsia="Times New Roman" w:cstheme="minorHAnsi"/>
          <w:lang w:val="pt-PT" w:eastAsia="pt-BR"/>
        </w:rPr>
        <w:t>(</w:t>
      </w:r>
      <w:r w:rsidR="004F6A7A">
        <w:rPr>
          <w:rFonts w:eastAsia="Times New Roman" w:cstheme="minorHAnsi"/>
          <w:lang w:val="pt-PT" w:eastAsia="pt-BR"/>
        </w:rPr>
        <w:t>dois</w:t>
      </w:r>
      <w:r w:rsidRPr="008B6AE4">
        <w:rPr>
          <w:rFonts w:eastAsia="Times New Roman" w:cstheme="minorHAnsi"/>
          <w:lang w:val="pt-PT" w:eastAsia="pt-BR"/>
        </w:rPr>
        <w:t>) momento:</w:t>
      </w:r>
    </w:p>
    <w:p w14:paraId="57023743" w14:textId="77777777" w:rsidR="004F6A7A" w:rsidRDefault="004F6A7A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</w:p>
    <w:p w14:paraId="58CAA8E2" w14:textId="3C27E159" w:rsidR="004F6A7A" w:rsidRDefault="004F6A7A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>
        <w:rPr>
          <w:rFonts w:eastAsia="Times New Roman" w:cstheme="minorHAnsi"/>
          <w:lang w:val="pt-PT" w:eastAsia="pt-BR"/>
        </w:rPr>
        <w:t>I – Apresentação em grupo;</w:t>
      </w:r>
    </w:p>
    <w:p w14:paraId="61462C9D" w14:textId="13E96802" w:rsidR="004F6A7A" w:rsidRDefault="004F6A7A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>
        <w:rPr>
          <w:rFonts w:eastAsia="Times New Roman" w:cstheme="minorHAnsi"/>
          <w:lang w:val="pt-PT" w:eastAsia="pt-BR"/>
        </w:rPr>
        <w:t xml:space="preserve">II </w:t>
      </w:r>
      <w:r w:rsidR="00C31DF6">
        <w:rPr>
          <w:rFonts w:eastAsia="Times New Roman" w:cstheme="minorHAnsi"/>
          <w:lang w:val="pt-PT" w:eastAsia="pt-BR"/>
        </w:rPr>
        <w:t>–</w:t>
      </w:r>
      <w:r>
        <w:rPr>
          <w:rFonts w:eastAsia="Times New Roman" w:cstheme="minorHAnsi"/>
          <w:lang w:val="pt-PT" w:eastAsia="pt-BR"/>
        </w:rPr>
        <w:t xml:space="preserve"> </w:t>
      </w:r>
      <w:r w:rsidR="00C31DF6">
        <w:rPr>
          <w:rFonts w:eastAsia="Times New Roman" w:cstheme="minorHAnsi"/>
          <w:lang w:val="pt-PT" w:eastAsia="pt-BR"/>
        </w:rPr>
        <w:t>Apresentação individual;</w:t>
      </w:r>
    </w:p>
    <w:p w14:paraId="28936DAB" w14:textId="41CC391B" w:rsidR="00382C00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 w:rsidRPr="008B6AE4">
        <w:rPr>
          <w:rFonts w:eastAsia="Times New Roman" w:cstheme="minorHAnsi"/>
          <w:lang w:val="pt-PT" w:eastAsia="pt-BR"/>
        </w:rPr>
        <w:t>I</w:t>
      </w:r>
      <w:r w:rsidR="00C31DF6">
        <w:rPr>
          <w:rFonts w:eastAsia="Times New Roman" w:cstheme="minorHAnsi"/>
          <w:lang w:val="pt-PT" w:eastAsia="pt-BR"/>
        </w:rPr>
        <w:t>II</w:t>
      </w:r>
      <w:r w:rsidRPr="008B6AE4">
        <w:rPr>
          <w:rFonts w:eastAsia="Times New Roman" w:cstheme="minorHAnsi"/>
          <w:lang w:val="pt-PT" w:eastAsia="pt-BR"/>
        </w:rPr>
        <w:t xml:space="preserve"> – O traje adequado para julgamento dos quesitos: Samba no </w:t>
      </w:r>
      <w:r w:rsidR="0031574D">
        <w:rPr>
          <w:rFonts w:eastAsia="Times New Roman" w:cstheme="minorHAnsi"/>
          <w:lang w:val="pt-PT" w:eastAsia="pt-BR"/>
        </w:rPr>
        <w:t>P</w:t>
      </w:r>
      <w:r w:rsidRPr="008B6AE4">
        <w:rPr>
          <w:rFonts w:eastAsia="Times New Roman" w:cstheme="minorHAnsi"/>
          <w:lang w:val="pt-PT" w:eastAsia="pt-BR"/>
        </w:rPr>
        <w:t xml:space="preserve">é, Espírito Carnavalesco e </w:t>
      </w:r>
      <w:r w:rsidRPr="008B6AE4">
        <w:rPr>
          <w:rFonts w:cstheme="minorHAnsi"/>
        </w:rPr>
        <w:t>Desenvoltura (postura e elegância)</w:t>
      </w:r>
      <w:r w:rsidRPr="008B6AE4">
        <w:rPr>
          <w:rFonts w:eastAsia="Times New Roman" w:cstheme="minorHAnsi"/>
          <w:lang w:val="pt-PT" w:eastAsia="pt-BR"/>
        </w:rPr>
        <w:t xml:space="preserve">, será composto de calça branca, sapato social e camisa florida, providenciado pelo candidato. </w:t>
      </w:r>
    </w:p>
    <w:p w14:paraId="513918A4" w14:textId="77777777" w:rsidR="0031574D" w:rsidRPr="008B6AE4" w:rsidRDefault="0031574D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</w:p>
    <w:p w14:paraId="368DDAD6" w14:textId="1E6C338B" w:rsidR="00382C00" w:rsidRPr="0025445C" w:rsidRDefault="00382C00" w:rsidP="0025445C">
      <w:pPr>
        <w:shd w:val="clear" w:color="auto" w:fill="FFFFFF"/>
        <w:spacing w:after="0" w:line="240" w:lineRule="auto"/>
        <w:ind w:left="-374"/>
        <w:rPr>
          <w:rFonts w:eastAsia="Times New Roman" w:cstheme="minorHAnsi"/>
          <w:lang w:val="pt-PT" w:eastAsia="pt-BR"/>
        </w:rPr>
      </w:pPr>
      <w:r w:rsidRPr="008B6AE4">
        <w:rPr>
          <w:rFonts w:eastAsia="Times New Roman" w:cstheme="minorHAnsi"/>
          <w:b/>
          <w:lang w:val="pt-PT" w:eastAsia="pt-BR"/>
        </w:rPr>
        <w:t>§ 3°</w:t>
      </w:r>
      <w:r w:rsidRPr="008B6AE4">
        <w:rPr>
          <w:rFonts w:eastAsia="Times New Roman" w:cstheme="minorHAnsi"/>
          <w:lang w:val="pt-PT" w:eastAsia="pt-BR"/>
        </w:rPr>
        <w:t xml:space="preserve"> - </w:t>
      </w:r>
      <w:r w:rsidRPr="0031574D">
        <w:rPr>
          <w:rFonts w:eastAsia="Times New Roman" w:cstheme="minorHAnsi"/>
          <w:b/>
          <w:bCs/>
          <w:lang w:val="pt-PT" w:eastAsia="pt-BR"/>
        </w:rPr>
        <w:t>NÚMEROS DE INSCRITOS:</w:t>
      </w:r>
      <w:r w:rsidRPr="008B6AE4">
        <w:rPr>
          <w:rFonts w:eastAsia="Times New Roman" w:cstheme="minorHAnsi"/>
          <w:lang w:val="pt-PT" w:eastAsia="pt-BR"/>
        </w:rPr>
        <w:br/>
        <w:t>I - As Escolas de Samba deverão inscrever</w:t>
      </w:r>
      <w:r w:rsidR="0031574D">
        <w:rPr>
          <w:rFonts w:eastAsia="Times New Roman" w:cstheme="minorHAnsi"/>
          <w:lang w:val="pt-PT" w:eastAsia="pt-BR"/>
        </w:rPr>
        <w:t>,</w:t>
      </w:r>
      <w:r w:rsidRPr="008B6AE4">
        <w:rPr>
          <w:rFonts w:eastAsia="Times New Roman" w:cstheme="minorHAnsi"/>
          <w:lang w:val="pt-PT" w:eastAsia="pt-BR"/>
        </w:rPr>
        <w:t xml:space="preserve"> obrigatoriamente</w:t>
      </w:r>
      <w:r w:rsidR="0031574D">
        <w:rPr>
          <w:rFonts w:eastAsia="Times New Roman" w:cstheme="minorHAnsi"/>
          <w:lang w:val="pt-PT" w:eastAsia="pt-BR"/>
        </w:rPr>
        <w:t>,</w:t>
      </w:r>
      <w:r w:rsidRPr="008B6AE4">
        <w:rPr>
          <w:rFonts w:eastAsia="Times New Roman" w:cstheme="minorHAnsi"/>
          <w:lang w:val="pt-PT" w:eastAsia="pt-BR"/>
        </w:rPr>
        <w:t xml:space="preserve"> no mínimo 02 (duas) candidatas ao posto </w:t>
      </w:r>
      <w:r w:rsidR="0031574D">
        <w:rPr>
          <w:rFonts w:eastAsia="Times New Roman" w:cstheme="minorHAnsi"/>
          <w:lang w:val="pt-PT" w:eastAsia="pt-BR"/>
        </w:rPr>
        <w:t xml:space="preserve">de </w:t>
      </w:r>
      <w:r w:rsidRPr="008B6AE4">
        <w:rPr>
          <w:rFonts w:eastAsia="Times New Roman" w:cstheme="minorHAnsi"/>
          <w:lang w:val="pt-PT" w:eastAsia="pt-BR"/>
        </w:rPr>
        <w:t xml:space="preserve">Rainha e Princesas. </w:t>
      </w:r>
      <w:r w:rsidRPr="008B6AE4">
        <w:rPr>
          <w:rFonts w:eastAsia="Times New Roman" w:cstheme="minorHAnsi"/>
          <w:lang w:val="pt-PT" w:eastAsia="pt-BR"/>
        </w:rPr>
        <w:br/>
        <w:t>II – As Escolas de Samba serão convidadas a inscrever</w:t>
      </w:r>
      <w:r w:rsidR="0031574D">
        <w:rPr>
          <w:rFonts w:eastAsia="Times New Roman" w:cstheme="minorHAnsi"/>
          <w:lang w:val="pt-PT" w:eastAsia="pt-BR"/>
        </w:rPr>
        <w:t>,</w:t>
      </w:r>
      <w:r w:rsidRPr="008B6AE4">
        <w:rPr>
          <w:rFonts w:eastAsia="Times New Roman" w:cstheme="minorHAnsi"/>
          <w:lang w:val="pt-PT" w:eastAsia="pt-BR"/>
        </w:rPr>
        <w:t xml:space="preserve"> no mínimo 01(um) candidato ao posto de Rei Momo.</w:t>
      </w:r>
      <w:r w:rsidRPr="008B6AE4">
        <w:rPr>
          <w:rFonts w:eastAsia="Times New Roman" w:cstheme="minorHAnsi"/>
          <w:lang w:val="pt-PT" w:eastAsia="pt-BR"/>
        </w:rPr>
        <w:br/>
      </w:r>
    </w:p>
    <w:p w14:paraId="7B11017B" w14:textId="77777777" w:rsidR="00382C00" w:rsidRPr="0025445C" w:rsidRDefault="00382C00" w:rsidP="00C31DF6">
      <w:pPr>
        <w:shd w:val="clear" w:color="auto" w:fill="FFFFFF"/>
        <w:spacing w:after="0" w:line="240" w:lineRule="auto"/>
        <w:ind w:left="-374"/>
        <w:jc w:val="center"/>
        <w:rPr>
          <w:rFonts w:eastAsia="Times New Roman" w:cstheme="minorHAnsi"/>
          <w:b/>
          <w:lang w:val="pt-PT" w:eastAsia="pt-BR"/>
        </w:rPr>
      </w:pPr>
      <w:r w:rsidRPr="0025445C">
        <w:rPr>
          <w:rFonts w:eastAsia="Times New Roman" w:cstheme="minorHAnsi"/>
          <w:b/>
          <w:lang w:val="pt-PT" w:eastAsia="pt-BR"/>
        </w:rPr>
        <w:t>CAPÍTULO XI</w:t>
      </w:r>
      <w:r w:rsidRPr="0025445C">
        <w:rPr>
          <w:rFonts w:eastAsia="Times New Roman" w:cstheme="minorHAnsi"/>
          <w:b/>
          <w:lang w:val="pt-PT" w:eastAsia="pt-BR"/>
        </w:rPr>
        <w:br/>
        <w:t>DA APURAÇÃO</w:t>
      </w:r>
    </w:p>
    <w:p w14:paraId="5672BF4C" w14:textId="77777777" w:rsidR="00382C00" w:rsidRPr="001A373E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</w:p>
    <w:p w14:paraId="0B21AAF1" w14:textId="78F4769A" w:rsidR="00382C00" w:rsidRPr="0031574D" w:rsidRDefault="00382C00" w:rsidP="004F6A7A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lang w:val="pt-PT" w:eastAsia="pt-BR"/>
        </w:rPr>
      </w:pPr>
      <w:r w:rsidRPr="0031574D">
        <w:rPr>
          <w:rFonts w:eastAsia="Times New Roman" w:cstheme="minorHAnsi"/>
          <w:b/>
          <w:lang w:val="pt-PT" w:eastAsia="pt-BR"/>
        </w:rPr>
        <w:t>Art.1</w:t>
      </w:r>
      <w:r w:rsidR="004E0A99">
        <w:rPr>
          <w:rFonts w:eastAsia="Times New Roman" w:cstheme="minorHAnsi"/>
          <w:b/>
          <w:lang w:val="pt-PT" w:eastAsia="pt-BR"/>
        </w:rPr>
        <w:t>7</w:t>
      </w:r>
      <w:r w:rsidRPr="0031574D">
        <w:rPr>
          <w:rFonts w:eastAsia="Times New Roman" w:cstheme="minorHAnsi"/>
          <w:b/>
          <w:lang w:val="pt-PT" w:eastAsia="pt-BR"/>
        </w:rPr>
        <w:t>º -</w:t>
      </w:r>
      <w:r w:rsidRPr="0031574D">
        <w:rPr>
          <w:rFonts w:eastAsia="Times New Roman" w:cstheme="minorHAnsi"/>
          <w:lang w:val="pt-PT" w:eastAsia="pt-BR"/>
        </w:rPr>
        <w:t xml:space="preserve"> Após as apresentações do</w:t>
      </w:r>
      <w:r w:rsidR="008719C3">
        <w:rPr>
          <w:rFonts w:cstheme="minorHAnsi"/>
        </w:rPr>
        <w:t>(a)</w:t>
      </w:r>
      <w:r w:rsidRPr="0031574D">
        <w:rPr>
          <w:rFonts w:eastAsia="Times New Roman" w:cstheme="minorHAnsi"/>
          <w:lang w:val="pt-PT" w:eastAsia="pt-BR"/>
        </w:rPr>
        <w:t>s candidato</w:t>
      </w:r>
      <w:r w:rsidR="008719C3">
        <w:rPr>
          <w:rFonts w:cstheme="minorHAnsi"/>
        </w:rPr>
        <w:t>(a)s</w:t>
      </w:r>
      <w:r w:rsidRPr="0031574D">
        <w:rPr>
          <w:rFonts w:eastAsia="Times New Roman" w:cstheme="minorHAnsi"/>
          <w:lang w:val="pt-PT" w:eastAsia="pt-BR"/>
        </w:rPr>
        <w:t xml:space="preserve">, a </w:t>
      </w:r>
      <w:r w:rsidR="0031574D">
        <w:rPr>
          <w:rFonts w:eastAsia="Times New Roman" w:cstheme="minorHAnsi"/>
          <w:lang w:val="pt-PT" w:eastAsia="pt-BR"/>
        </w:rPr>
        <w:t>E</w:t>
      </w:r>
      <w:r w:rsidRPr="0031574D">
        <w:rPr>
          <w:rFonts w:eastAsia="Times New Roman" w:cstheme="minorHAnsi"/>
          <w:lang w:val="pt-PT" w:eastAsia="pt-BR"/>
        </w:rPr>
        <w:t xml:space="preserve">ntidade </w:t>
      </w:r>
      <w:r w:rsidR="0031574D">
        <w:rPr>
          <w:rFonts w:eastAsia="Times New Roman" w:cstheme="minorHAnsi"/>
          <w:lang w:val="pt-PT" w:eastAsia="pt-BR"/>
        </w:rPr>
        <w:t>G</w:t>
      </w:r>
      <w:r w:rsidRPr="0031574D">
        <w:rPr>
          <w:rFonts w:eastAsia="Times New Roman" w:cstheme="minorHAnsi"/>
          <w:lang w:val="pt-PT" w:eastAsia="pt-BR"/>
        </w:rPr>
        <w:t xml:space="preserve">estora, recolherá as pastas dos </w:t>
      </w:r>
      <w:r w:rsidR="0031574D">
        <w:rPr>
          <w:rFonts w:eastAsia="Times New Roman" w:cstheme="minorHAnsi"/>
          <w:lang w:val="pt-PT" w:eastAsia="pt-BR"/>
        </w:rPr>
        <w:t>J</w:t>
      </w:r>
      <w:r w:rsidRPr="0031574D">
        <w:rPr>
          <w:rFonts w:eastAsia="Times New Roman" w:cstheme="minorHAnsi"/>
          <w:lang w:val="pt-PT" w:eastAsia="pt-BR"/>
        </w:rPr>
        <w:t>urados contendo as cédulas de votação preenchidas e assinadas</w:t>
      </w:r>
      <w:r w:rsidR="0031574D">
        <w:rPr>
          <w:rFonts w:eastAsia="Times New Roman" w:cstheme="minorHAnsi"/>
          <w:lang w:val="pt-PT" w:eastAsia="pt-BR"/>
        </w:rPr>
        <w:t>,</w:t>
      </w:r>
      <w:r w:rsidRPr="0031574D">
        <w:rPr>
          <w:rFonts w:eastAsia="Times New Roman" w:cstheme="minorHAnsi"/>
          <w:lang w:val="pt-PT" w:eastAsia="pt-BR"/>
        </w:rPr>
        <w:t xml:space="preserve"> por extenso pelos mesmos, e fará a apuração.</w:t>
      </w:r>
    </w:p>
    <w:p w14:paraId="25A79B58" w14:textId="77777777" w:rsidR="00382C00" w:rsidRPr="001A373E" w:rsidRDefault="00382C00" w:rsidP="004F6A7A">
      <w:pPr>
        <w:shd w:val="clear" w:color="auto" w:fill="FFFFFF"/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29FF56DC" w14:textId="77777777" w:rsidR="00382C00" w:rsidRPr="0025445C" w:rsidRDefault="00382C00" w:rsidP="00C31DF6">
      <w:pPr>
        <w:shd w:val="clear" w:color="auto" w:fill="FFFFFF"/>
        <w:spacing w:after="0" w:line="240" w:lineRule="auto"/>
        <w:ind w:left="-374"/>
        <w:jc w:val="center"/>
        <w:rPr>
          <w:rFonts w:eastAsia="Times New Roman" w:cstheme="minorHAnsi"/>
          <w:b/>
          <w:lang w:val="pt-PT" w:eastAsia="pt-BR"/>
        </w:rPr>
      </w:pPr>
      <w:r w:rsidRPr="0025445C">
        <w:rPr>
          <w:rFonts w:eastAsia="Times New Roman" w:cstheme="minorHAnsi"/>
          <w:b/>
          <w:lang w:val="pt-PT" w:eastAsia="pt-BR"/>
        </w:rPr>
        <w:t>CAPÍTULO XII</w:t>
      </w:r>
      <w:r w:rsidRPr="0025445C">
        <w:rPr>
          <w:rFonts w:eastAsia="Times New Roman" w:cstheme="minorHAnsi"/>
          <w:b/>
          <w:lang w:val="pt-PT" w:eastAsia="pt-BR"/>
        </w:rPr>
        <w:br/>
        <w:t>DOS CRITÉRIOS DE DESEMPATE</w:t>
      </w:r>
    </w:p>
    <w:p w14:paraId="43B4123C" w14:textId="77777777" w:rsidR="00382C00" w:rsidRPr="001A373E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</w:p>
    <w:p w14:paraId="6E2C593E" w14:textId="418FAFE7" w:rsidR="00382C00" w:rsidRPr="0031574D" w:rsidRDefault="00382C00" w:rsidP="004F6A7A">
      <w:pPr>
        <w:spacing w:after="0"/>
        <w:ind w:left="-284"/>
        <w:jc w:val="both"/>
        <w:rPr>
          <w:rFonts w:cstheme="minorHAnsi"/>
        </w:rPr>
      </w:pPr>
      <w:r w:rsidRPr="0031574D">
        <w:rPr>
          <w:rFonts w:eastAsia="Times New Roman" w:cstheme="minorHAnsi"/>
          <w:b/>
          <w:lang w:val="pt-PT" w:eastAsia="pt-BR"/>
        </w:rPr>
        <w:t>Art.1</w:t>
      </w:r>
      <w:r w:rsidR="004E0A99">
        <w:rPr>
          <w:rFonts w:eastAsia="Times New Roman" w:cstheme="minorHAnsi"/>
          <w:b/>
          <w:lang w:val="pt-PT" w:eastAsia="pt-BR"/>
        </w:rPr>
        <w:t>8</w:t>
      </w:r>
      <w:r w:rsidRPr="0031574D">
        <w:rPr>
          <w:rFonts w:eastAsia="Times New Roman" w:cstheme="minorHAnsi"/>
          <w:b/>
          <w:lang w:val="pt-PT" w:eastAsia="pt-BR"/>
        </w:rPr>
        <w:t>º –</w:t>
      </w:r>
      <w:r w:rsidRPr="0031574D">
        <w:rPr>
          <w:rFonts w:eastAsia="Times New Roman" w:cstheme="minorHAnsi"/>
          <w:lang w:val="pt-PT" w:eastAsia="pt-BR"/>
        </w:rPr>
        <w:t xml:space="preserve"> </w:t>
      </w:r>
      <w:r w:rsidRPr="0031574D">
        <w:rPr>
          <w:rFonts w:cstheme="minorHAnsi"/>
        </w:rPr>
        <w:t xml:space="preserve">Caso houver empate na somatória dos pontos para quaisquer das candidatas, serão proclamadas Rainha e Princesas, as que obtiverem maior número de pontos nos itens: </w:t>
      </w:r>
    </w:p>
    <w:p w14:paraId="36688A5F" w14:textId="264E3556" w:rsidR="00382C00" w:rsidRPr="0031574D" w:rsidRDefault="00382C00" w:rsidP="004F6A7A">
      <w:pPr>
        <w:tabs>
          <w:tab w:val="left" w:pos="-142"/>
        </w:tabs>
        <w:spacing w:after="0"/>
        <w:ind w:left="142"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1º  </w:t>
      </w:r>
      <w:r w:rsidR="00C31DF6" w:rsidRPr="0031574D">
        <w:rPr>
          <w:rFonts w:cstheme="minorHAnsi"/>
          <w:b/>
          <w:bCs/>
        </w:rPr>
        <w:t>Samba no Pé</w:t>
      </w:r>
    </w:p>
    <w:p w14:paraId="6391393F" w14:textId="2C8BCC3A" w:rsidR="00382C00" w:rsidRPr="0031574D" w:rsidRDefault="00382C00" w:rsidP="004F6A7A">
      <w:pPr>
        <w:tabs>
          <w:tab w:val="left" w:pos="180"/>
        </w:tabs>
        <w:spacing w:after="0"/>
        <w:ind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   2º  Simpati</w:t>
      </w:r>
      <w:r w:rsidR="0052019A">
        <w:rPr>
          <w:rFonts w:cstheme="minorHAnsi"/>
          <w:b/>
          <w:bCs/>
        </w:rPr>
        <w:t>a</w:t>
      </w:r>
    </w:p>
    <w:p w14:paraId="554E24D0" w14:textId="1ED72F82" w:rsidR="00382C00" w:rsidRPr="0031574D" w:rsidRDefault="00382C00" w:rsidP="004F6A7A">
      <w:pPr>
        <w:tabs>
          <w:tab w:val="left" w:pos="180"/>
        </w:tabs>
        <w:spacing w:after="0"/>
        <w:ind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   3º  </w:t>
      </w:r>
      <w:r w:rsidR="00C31DF6">
        <w:rPr>
          <w:rFonts w:cstheme="minorHAnsi"/>
          <w:b/>
          <w:bCs/>
        </w:rPr>
        <w:t>Beleza Plástica</w:t>
      </w:r>
    </w:p>
    <w:p w14:paraId="31E7343A" w14:textId="0DFCBBE5" w:rsidR="00382C00" w:rsidRPr="0031574D" w:rsidRDefault="00382C00" w:rsidP="004F6A7A">
      <w:pPr>
        <w:tabs>
          <w:tab w:val="left" w:pos="180"/>
        </w:tabs>
        <w:spacing w:after="0"/>
        <w:ind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   4º  </w:t>
      </w:r>
      <w:r w:rsidR="00C31DF6" w:rsidRPr="0031574D">
        <w:rPr>
          <w:rFonts w:cstheme="minorHAnsi"/>
          <w:b/>
          <w:bCs/>
        </w:rPr>
        <w:t>Desenvoltura</w:t>
      </w:r>
    </w:p>
    <w:p w14:paraId="0DCB67CB" w14:textId="6650AFA9" w:rsidR="00382C00" w:rsidRPr="0031574D" w:rsidRDefault="00382C00" w:rsidP="004F6A7A">
      <w:pPr>
        <w:tabs>
          <w:tab w:val="left" w:pos="180"/>
        </w:tabs>
        <w:spacing w:after="0"/>
        <w:ind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   5º  Maior </w:t>
      </w:r>
      <w:r w:rsidR="0052019A">
        <w:rPr>
          <w:rFonts w:cstheme="minorHAnsi"/>
          <w:b/>
          <w:bCs/>
        </w:rPr>
        <w:t>I</w:t>
      </w:r>
      <w:r w:rsidRPr="0031574D">
        <w:rPr>
          <w:rFonts w:cstheme="minorHAnsi"/>
          <w:b/>
          <w:bCs/>
        </w:rPr>
        <w:t xml:space="preserve">dade </w:t>
      </w:r>
    </w:p>
    <w:p w14:paraId="4F599E9A" w14:textId="77777777" w:rsidR="00382C00" w:rsidRPr="0031574D" w:rsidRDefault="00382C00" w:rsidP="004F6A7A">
      <w:pPr>
        <w:tabs>
          <w:tab w:val="left" w:pos="180"/>
        </w:tabs>
        <w:spacing w:after="0"/>
        <w:ind w:hanging="426"/>
        <w:jc w:val="both"/>
        <w:rPr>
          <w:rFonts w:cstheme="minorHAnsi"/>
          <w:b/>
          <w:bCs/>
        </w:rPr>
      </w:pPr>
    </w:p>
    <w:p w14:paraId="4C2C799B" w14:textId="77777777" w:rsidR="0052019A" w:rsidRDefault="00382C00" w:rsidP="004F6A7A">
      <w:pPr>
        <w:tabs>
          <w:tab w:val="left" w:pos="180"/>
        </w:tabs>
        <w:spacing w:after="0"/>
        <w:ind w:left="142" w:hanging="426"/>
        <w:jc w:val="both"/>
        <w:rPr>
          <w:rFonts w:cstheme="minorHAnsi"/>
        </w:rPr>
      </w:pPr>
      <w:r w:rsidRPr="0031574D">
        <w:rPr>
          <w:rFonts w:cstheme="minorHAnsi"/>
        </w:rPr>
        <w:t>e para Rei Momo o que obtiver maior n</w:t>
      </w:r>
      <w:r w:rsidR="0052019A">
        <w:rPr>
          <w:rFonts w:cstheme="minorHAnsi"/>
        </w:rPr>
        <w:t>ú</w:t>
      </w:r>
      <w:r w:rsidRPr="0031574D">
        <w:rPr>
          <w:rFonts w:cstheme="minorHAnsi"/>
        </w:rPr>
        <w:t>mero de pontos nos itens:</w:t>
      </w:r>
    </w:p>
    <w:p w14:paraId="70F9ADDD" w14:textId="61421FB3" w:rsidR="00382C00" w:rsidRPr="0052019A" w:rsidRDefault="00382C00" w:rsidP="004F6A7A">
      <w:pPr>
        <w:tabs>
          <w:tab w:val="left" w:pos="180"/>
        </w:tabs>
        <w:spacing w:after="0"/>
        <w:ind w:left="142" w:hanging="426"/>
        <w:jc w:val="both"/>
        <w:rPr>
          <w:rFonts w:cstheme="minorHAnsi"/>
        </w:rPr>
      </w:pPr>
      <w:r w:rsidRPr="0031574D">
        <w:rPr>
          <w:rFonts w:cstheme="minorHAnsi"/>
          <w:b/>
          <w:bCs/>
        </w:rPr>
        <w:lastRenderedPageBreak/>
        <w:t>1º Simpatia</w:t>
      </w:r>
    </w:p>
    <w:p w14:paraId="358FEA9A" w14:textId="77777777" w:rsidR="00382C00" w:rsidRPr="0031574D" w:rsidRDefault="00382C00" w:rsidP="004F6A7A">
      <w:pPr>
        <w:tabs>
          <w:tab w:val="left" w:pos="180"/>
        </w:tabs>
        <w:spacing w:after="0"/>
        <w:ind w:left="142"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>2º Desenvoltura</w:t>
      </w:r>
    </w:p>
    <w:p w14:paraId="6D27DE66" w14:textId="1E2261F3" w:rsidR="00382C00" w:rsidRPr="0031574D" w:rsidRDefault="00382C00" w:rsidP="004F6A7A">
      <w:pPr>
        <w:tabs>
          <w:tab w:val="left" w:pos="180"/>
        </w:tabs>
        <w:spacing w:after="0"/>
        <w:ind w:left="142"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3º Espírito </w:t>
      </w:r>
      <w:r w:rsidR="0052019A">
        <w:rPr>
          <w:rFonts w:cstheme="minorHAnsi"/>
          <w:b/>
          <w:bCs/>
        </w:rPr>
        <w:t>C</w:t>
      </w:r>
      <w:r w:rsidRPr="0031574D">
        <w:rPr>
          <w:rFonts w:cstheme="minorHAnsi"/>
          <w:b/>
          <w:bCs/>
        </w:rPr>
        <w:t>arnavalesco</w:t>
      </w:r>
    </w:p>
    <w:p w14:paraId="2D8BE1B2" w14:textId="30ED2426" w:rsidR="00382C00" w:rsidRPr="0031574D" w:rsidRDefault="00382C00" w:rsidP="004F6A7A">
      <w:pPr>
        <w:tabs>
          <w:tab w:val="left" w:pos="180"/>
        </w:tabs>
        <w:spacing w:after="0"/>
        <w:ind w:left="142"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4º Samba no </w:t>
      </w:r>
      <w:r w:rsidR="0052019A">
        <w:rPr>
          <w:rFonts w:cstheme="minorHAnsi"/>
          <w:b/>
          <w:bCs/>
        </w:rPr>
        <w:t>P</w:t>
      </w:r>
      <w:r w:rsidRPr="0031574D">
        <w:rPr>
          <w:rFonts w:cstheme="minorHAnsi"/>
          <w:b/>
          <w:bCs/>
        </w:rPr>
        <w:t xml:space="preserve">é </w:t>
      </w:r>
    </w:p>
    <w:p w14:paraId="6A5E4034" w14:textId="0760FB9F" w:rsidR="00382C00" w:rsidRDefault="00382C00" w:rsidP="004F6A7A">
      <w:pPr>
        <w:tabs>
          <w:tab w:val="left" w:pos="180"/>
        </w:tabs>
        <w:spacing w:after="0"/>
        <w:ind w:left="142" w:hanging="426"/>
        <w:jc w:val="both"/>
        <w:rPr>
          <w:rFonts w:cstheme="minorHAnsi"/>
          <w:b/>
          <w:bCs/>
        </w:rPr>
      </w:pPr>
      <w:r w:rsidRPr="0031574D">
        <w:rPr>
          <w:rFonts w:cstheme="minorHAnsi"/>
          <w:b/>
          <w:bCs/>
        </w:rPr>
        <w:t xml:space="preserve">5º Maior </w:t>
      </w:r>
      <w:r w:rsidR="0052019A">
        <w:rPr>
          <w:rFonts w:cstheme="minorHAnsi"/>
          <w:b/>
          <w:bCs/>
        </w:rPr>
        <w:t>I</w:t>
      </w:r>
      <w:r w:rsidRPr="0031574D">
        <w:rPr>
          <w:rFonts w:cstheme="minorHAnsi"/>
          <w:b/>
          <w:bCs/>
        </w:rPr>
        <w:t>dade</w:t>
      </w:r>
    </w:p>
    <w:p w14:paraId="5A03ACD8" w14:textId="77777777" w:rsidR="0052019A" w:rsidRPr="0031574D" w:rsidRDefault="0052019A" w:rsidP="004F6A7A">
      <w:pPr>
        <w:tabs>
          <w:tab w:val="left" w:pos="180"/>
        </w:tabs>
        <w:spacing w:after="0"/>
        <w:ind w:left="142" w:hanging="426"/>
        <w:jc w:val="both"/>
        <w:rPr>
          <w:rFonts w:cstheme="minorHAnsi"/>
          <w:b/>
          <w:bCs/>
        </w:rPr>
      </w:pPr>
    </w:p>
    <w:p w14:paraId="3CD2033A" w14:textId="77777777" w:rsidR="00382C00" w:rsidRPr="0025445C" w:rsidRDefault="00382C00" w:rsidP="00C31DF6">
      <w:pPr>
        <w:shd w:val="clear" w:color="auto" w:fill="FFFFFF"/>
        <w:spacing w:after="0" w:line="240" w:lineRule="auto"/>
        <w:ind w:left="-374"/>
        <w:jc w:val="center"/>
        <w:rPr>
          <w:rFonts w:eastAsia="Times New Roman" w:cstheme="minorHAnsi"/>
          <w:b/>
          <w:lang w:val="pt-PT" w:eastAsia="pt-BR"/>
        </w:rPr>
      </w:pPr>
      <w:r w:rsidRPr="0025445C">
        <w:rPr>
          <w:rFonts w:eastAsia="Times New Roman" w:cstheme="minorHAnsi"/>
          <w:b/>
          <w:lang w:val="pt-PT" w:eastAsia="pt-BR"/>
        </w:rPr>
        <w:t>CAPÍTULO XIII</w:t>
      </w:r>
      <w:r w:rsidRPr="0025445C">
        <w:rPr>
          <w:rFonts w:eastAsia="Times New Roman" w:cstheme="minorHAnsi"/>
          <w:b/>
          <w:lang w:val="pt-PT" w:eastAsia="pt-BR"/>
        </w:rPr>
        <w:br/>
        <w:t>DA CLASSIFICAÇÃO</w:t>
      </w:r>
    </w:p>
    <w:p w14:paraId="5FD296F8" w14:textId="77777777" w:rsidR="00382C00" w:rsidRPr="001A373E" w:rsidRDefault="00382C00" w:rsidP="004F6A7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</w:p>
    <w:p w14:paraId="2CF68C33" w14:textId="76EE05B3" w:rsidR="00382C00" w:rsidRPr="0052019A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52019A">
        <w:rPr>
          <w:rFonts w:eastAsia="Times New Roman" w:cstheme="minorHAnsi"/>
          <w:b/>
          <w:lang w:val="pt-PT" w:eastAsia="pt-BR"/>
        </w:rPr>
        <w:t>Art.</w:t>
      </w:r>
      <w:r w:rsidR="004E0A99">
        <w:rPr>
          <w:rFonts w:eastAsia="Times New Roman" w:cstheme="minorHAnsi"/>
          <w:b/>
          <w:lang w:val="pt-PT" w:eastAsia="pt-BR"/>
        </w:rPr>
        <w:t>19</w:t>
      </w:r>
      <w:r w:rsidRPr="0052019A">
        <w:rPr>
          <w:rFonts w:eastAsia="Times New Roman" w:cstheme="minorHAnsi"/>
          <w:b/>
          <w:lang w:val="pt-PT" w:eastAsia="pt-BR"/>
        </w:rPr>
        <w:t>º -</w:t>
      </w:r>
      <w:r w:rsidRPr="0052019A">
        <w:rPr>
          <w:rFonts w:eastAsia="Times New Roman" w:cstheme="minorHAnsi"/>
          <w:lang w:val="pt-PT" w:eastAsia="pt-BR"/>
        </w:rPr>
        <w:t xml:space="preserve"> Será eleito o Rei Momo do Carnaval</w:t>
      </w:r>
      <w:r w:rsidR="0052019A">
        <w:rPr>
          <w:rFonts w:eastAsia="Times New Roman" w:cstheme="minorHAnsi"/>
          <w:lang w:val="pt-PT" w:eastAsia="pt-BR"/>
        </w:rPr>
        <w:t xml:space="preserve"> </w:t>
      </w:r>
      <w:r w:rsidRPr="0052019A">
        <w:rPr>
          <w:rFonts w:eastAsia="Times New Roman" w:cstheme="minorHAnsi"/>
          <w:lang w:val="pt-PT" w:eastAsia="pt-BR"/>
        </w:rPr>
        <w:t>Batatais</w:t>
      </w:r>
      <w:r w:rsidR="0052019A">
        <w:rPr>
          <w:rFonts w:eastAsia="Times New Roman" w:cstheme="minorHAnsi"/>
          <w:lang w:val="pt-PT" w:eastAsia="pt-BR"/>
        </w:rPr>
        <w:t xml:space="preserve"> Folia</w:t>
      </w:r>
      <w:r w:rsidRPr="0052019A">
        <w:rPr>
          <w:rFonts w:eastAsia="Times New Roman" w:cstheme="minorHAnsi"/>
          <w:lang w:val="pt-PT" w:eastAsia="pt-BR"/>
        </w:rPr>
        <w:t xml:space="preserve"> 2025 o candidato que obtiver a maior pontuação na somatória das notas apuradas. </w:t>
      </w:r>
    </w:p>
    <w:p w14:paraId="096D4DC8" w14:textId="77777777" w:rsidR="00382C00" w:rsidRPr="0052019A" w:rsidRDefault="00382C00" w:rsidP="004F6A7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</w:p>
    <w:p w14:paraId="414DAF8C" w14:textId="53D44849" w:rsidR="00382C00" w:rsidRPr="0052019A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52019A">
        <w:rPr>
          <w:rFonts w:eastAsia="Times New Roman" w:cstheme="minorHAnsi"/>
          <w:b/>
          <w:lang w:val="pt-PT" w:eastAsia="pt-BR"/>
        </w:rPr>
        <w:t xml:space="preserve"> §1°</w:t>
      </w:r>
      <w:r w:rsidRPr="0052019A">
        <w:rPr>
          <w:rFonts w:eastAsia="Times New Roman" w:cstheme="minorHAnsi"/>
          <w:lang w:val="pt-PT" w:eastAsia="pt-BR"/>
        </w:rPr>
        <w:t xml:space="preserve">- Será eleita a Rainha do Carnaval Batatais </w:t>
      </w:r>
      <w:r w:rsidR="0052019A">
        <w:rPr>
          <w:rFonts w:eastAsia="Times New Roman" w:cstheme="minorHAnsi"/>
          <w:lang w:val="pt-PT" w:eastAsia="pt-BR"/>
        </w:rPr>
        <w:t xml:space="preserve">Folia </w:t>
      </w:r>
      <w:r w:rsidRPr="0052019A">
        <w:rPr>
          <w:rFonts w:eastAsia="Times New Roman" w:cstheme="minorHAnsi"/>
          <w:lang w:val="pt-PT" w:eastAsia="pt-BR"/>
        </w:rPr>
        <w:t>2025 a candidata que obtiver a maior       pontuação na somatória das notas apuradas.</w:t>
      </w:r>
    </w:p>
    <w:p w14:paraId="5C54690C" w14:textId="77777777" w:rsidR="00382C00" w:rsidRPr="0052019A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52019A">
        <w:rPr>
          <w:rFonts w:eastAsia="Times New Roman" w:cstheme="minorHAnsi"/>
          <w:b/>
          <w:lang w:val="pt-PT" w:eastAsia="pt-BR"/>
        </w:rPr>
        <w:t xml:space="preserve"> §2°</w:t>
      </w:r>
      <w:r w:rsidRPr="0052019A">
        <w:rPr>
          <w:rFonts w:eastAsia="Times New Roman" w:cstheme="minorHAnsi"/>
          <w:bCs/>
          <w:lang w:val="pt-PT" w:eastAsia="pt-BR"/>
        </w:rPr>
        <w:t>-</w:t>
      </w:r>
      <w:r w:rsidRPr="0052019A">
        <w:rPr>
          <w:rFonts w:eastAsia="Times New Roman" w:cstheme="minorHAnsi"/>
          <w:lang w:val="pt-PT" w:eastAsia="pt-BR"/>
        </w:rPr>
        <w:t xml:space="preserve"> Será coroada Primeira Princesa a candidata que obtiver segunda maior pontuação. </w:t>
      </w:r>
    </w:p>
    <w:p w14:paraId="2D4ECD5F" w14:textId="77777777" w:rsidR="00382C00" w:rsidRPr="0052019A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 w:rsidRPr="0052019A">
        <w:rPr>
          <w:rFonts w:eastAsia="Times New Roman" w:cstheme="minorHAnsi"/>
          <w:b/>
          <w:lang w:val="pt-PT" w:eastAsia="pt-BR"/>
        </w:rPr>
        <w:t>§ 3°</w:t>
      </w:r>
      <w:r w:rsidRPr="0052019A">
        <w:rPr>
          <w:rFonts w:eastAsia="Times New Roman" w:cstheme="minorHAnsi"/>
          <w:lang w:val="pt-PT" w:eastAsia="pt-BR"/>
        </w:rPr>
        <w:t xml:space="preserve">- Será coroada Segunda Princesa a candidata que obtiver a terceira maior pontuação. </w:t>
      </w:r>
    </w:p>
    <w:p w14:paraId="43299173" w14:textId="373B449F" w:rsidR="00382C00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 w:rsidRPr="0052019A">
        <w:rPr>
          <w:rFonts w:eastAsia="Times New Roman" w:cstheme="minorHAnsi"/>
          <w:b/>
          <w:lang w:val="pt-PT" w:eastAsia="pt-BR"/>
        </w:rPr>
        <w:t>§ 4°</w:t>
      </w:r>
      <w:r w:rsidRPr="0052019A">
        <w:rPr>
          <w:rFonts w:eastAsia="Times New Roman" w:cstheme="minorHAnsi"/>
          <w:lang w:val="pt-PT" w:eastAsia="pt-BR"/>
        </w:rPr>
        <w:t>- O resultado final será apresentado oficialmente no mesmo dia da realização da concurso.</w:t>
      </w:r>
    </w:p>
    <w:p w14:paraId="3ECE96BD" w14:textId="77777777" w:rsidR="0052019A" w:rsidRPr="0052019A" w:rsidRDefault="0052019A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</w:p>
    <w:p w14:paraId="2CBDBDBF" w14:textId="77777777" w:rsidR="00382C00" w:rsidRPr="0025445C" w:rsidRDefault="00382C00" w:rsidP="003F799C">
      <w:pPr>
        <w:shd w:val="clear" w:color="auto" w:fill="FFFFFF"/>
        <w:spacing w:after="0" w:line="240" w:lineRule="auto"/>
        <w:ind w:left="-374"/>
        <w:jc w:val="center"/>
        <w:rPr>
          <w:rFonts w:eastAsia="Times New Roman" w:cstheme="minorHAnsi"/>
          <w:b/>
          <w:lang w:val="pt-PT" w:eastAsia="pt-BR"/>
        </w:rPr>
      </w:pPr>
      <w:r w:rsidRPr="0025445C">
        <w:rPr>
          <w:rFonts w:eastAsia="Times New Roman" w:cstheme="minorHAnsi"/>
          <w:b/>
          <w:lang w:val="pt-PT" w:eastAsia="pt-BR"/>
        </w:rPr>
        <w:t>CAPÍTULO XIV</w:t>
      </w:r>
      <w:r w:rsidRPr="0025445C">
        <w:rPr>
          <w:rFonts w:eastAsia="Times New Roman" w:cstheme="minorHAnsi"/>
          <w:b/>
          <w:lang w:val="pt-PT" w:eastAsia="pt-BR"/>
        </w:rPr>
        <w:br/>
        <w:t>DA PREMIAÇÃO</w:t>
      </w:r>
    </w:p>
    <w:p w14:paraId="0625217B" w14:textId="77777777" w:rsidR="00382C00" w:rsidRPr="001A373E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</w:p>
    <w:p w14:paraId="59821E09" w14:textId="7CDA90AB" w:rsidR="00382C00" w:rsidRPr="0052019A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 w:rsidRPr="0052019A">
        <w:rPr>
          <w:rFonts w:eastAsia="Times New Roman" w:cstheme="minorHAnsi"/>
          <w:b/>
          <w:lang w:val="pt-PT" w:eastAsia="pt-BR"/>
        </w:rPr>
        <w:t>Art. 2</w:t>
      </w:r>
      <w:r w:rsidR="004E0A99">
        <w:rPr>
          <w:rFonts w:eastAsia="Times New Roman" w:cstheme="minorHAnsi"/>
          <w:b/>
          <w:lang w:val="pt-PT" w:eastAsia="pt-BR"/>
        </w:rPr>
        <w:t>0</w:t>
      </w:r>
      <w:r w:rsidRPr="0052019A">
        <w:rPr>
          <w:rFonts w:eastAsia="Times New Roman" w:cstheme="minorHAnsi"/>
          <w:b/>
          <w:bCs/>
          <w:lang w:val="pt-PT" w:eastAsia="pt-BR"/>
        </w:rPr>
        <w:t>º</w:t>
      </w:r>
      <w:r w:rsidRPr="0052019A">
        <w:rPr>
          <w:rFonts w:eastAsia="Times New Roman" w:cstheme="minorHAnsi"/>
          <w:lang w:val="pt-PT" w:eastAsia="pt-BR"/>
        </w:rPr>
        <w:t xml:space="preserve"> - O</w:t>
      </w:r>
      <w:r w:rsidR="008719C3">
        <w:rPr>
          <w:rFonts w:cstheme="minorHAnsi"/>
        </w:rPr>
        <w:t>(a)</w:t>
      </w:r>
      <w:r w:rsidRPr="0052019A">
        <w:rPr>
          <w:rFonts w:eastAsia="Times New Roman" w:cstheme="minorHAnsi"/>
          <w:lang w:val="pt-PT" w:eastAsia="pt-BR"/>
        </w:rPr>
        <w:t>s eleito</w:t>
      </w:r>
      <w:r w:rsidR="008719C3">
        <w:rPr>
          <w:rFonts w:cstheme="minorHAnsi"/>
        </w:rPr>
        <w:t>(a)</w:t>
      </w:r>
      <w:r w:rsidRPr="0052019A">
        <w:rPr>
          <w:rFonts w:eastAsia="Times New Roman" w:cstheme="minorHAnsi"/>
          <w:lang w:val="pt-PT" w:eastAsia="pt-BR"/>
        </w:rPr>
        <w:t xml:space="preserve">s  para compor a Corte do Carnaval Batatais </w:t>
      </w:r>
      <w:r w:rsidR="0052019A">
        <w:rPr>
          <w:rFonts w:eastAsia="Times New Roman" w:cstheme="minorHAnsi"/>
          <w:lang w:val="pt-PT" w:eastAsia="pt-BR"/>
        </w:rPr>
        <w:t xml:space="preserve">Folia </w:t>
      </w:r>
      <w:r w:rsidRPr="0052019A">
        <w:rPr>
          <w:rFonts w:eastAsia="Times New Roman" w:cstheme="minorHAnsi"/>
          <w:lang w:val="pt-PT" w:eastAsia="pt-BR"/>
        </w:rPr>
        <w:t xml:space="preserve">2025, assinarão contrato específico com a </w:t>
      </w:r>
      <w:r w:rsidR="0052019A">
        <w:rPr>
          <w:rFonts w:eastAsia="Times New Roman" w:cstheme="minorHAnsi"/>
          <w:lang w:val="pt-PT" w:eastAsia="pt-BR"/>
        </w:rPr>
        <w:t>E</w:t>
      </w:r>
      <w:r w:rsidRPr="0052019A">
        <w:rPr>
          <w:rFonts w:eastAsia="Times New Roman" w:cstheme="minorHAnsi"/>
          <w:lang w:val="pt-PT" w:eastAsia="pt-BR"/>
        </w:rPr>
        <w:t xml:space="preserve">ntidade </w:t>
      </w:r>
      <w:r w:rsidR="0052019A">
        <w:rPr>
          <w:rFonts w:eastAsia="Times New Roman" w:cstheme="minorHAnsi"/>
          <w:lang w:val="pt-PT" w:eastAsia="pt-BR"/>
        </w:rPr>
        <w:t>G</w:t>
      </w:r>
      <w:r w:rsidRPr="0052019A">
        <w:rPr>
          <w:rFonts w:eastAsia="Times New Roman" w:cstheme="minorHAnsi"/>
          <w:lang w:val="pt-PT" w:eastAsia="pt-BR"/>
        </w:rPr>
        <w:t>estora, com a definição da remuneração pecuniária e plano de apresentação a ser cumprido.</w:t>
      </w:r>
    </w:p>
    <w:p w14:paraId="6FC71B81" w14:textId="12BE1CF5" w:rsidR="00382C00" w:rsidRDefault="00382C00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 w:rsidRPr="0052019A">
        <w:rPr>
          <w:rFonts w:eastAsia="Times New Roman" w:cstheme="minorHAnsi"/>
          <w:lang w:val="pt-PT" w:eastAsia="pt-BR"/>
        </w:rPr>
        <w:br/>
      </w:r>
      <w:r w:rsidRPr="0052019A">
        <w:rPr>
          <w:rFonts w:eastAsia="Times New Roman" w:cstheme="minorHAnsi"/>
          <w:b/>
          <w:lang w:val="pt-PT" w:eastAsia="pt-BR"/>
        </w:rPr>
        <w:t>Art. 2</w:t>
      </w:r>
      <w:r w:rsidR="004E0A99">
        <w:rPr>
          <w:rFonts w:eastAsia="Times New Roman" w:cstheme="minorHAnsi"/>
          <w:b/>
          <w:lang w:val="pt-PT" w:eastAsia="pt-BR"/>
        </w:rPr>
        <w:t>1</w:t>
      </w:r>
      <w:r w:rsidRPr="0052019A">
        <w:rPr>
          <w:rFonts w:eastAsia="Times New Roman" w:cstheme="minorHAnsi"/>
          <w:b/>
          <w:bCs/>
          <w:lang w:val="pt-PT" w:eastAsia="pt-BR"/>
        </w:rPr>
        <w:t>º</w:t>
      </w:r>
      <w:r w:rsidRPr="0052019A">
        <w:rPr>
          <w:rFonts w:eastAsia="Times New Roman" w:cstheme="minorHAnsi"/>
          <w:lang w:val="pt-PT" w:eastAsia="pt-BR"/>
        </w:rPr>
        <w:t xml:space="preserve"> - As candidatas declaradas como Rainha, Primeira e Segunda Princesa</w:t>
      </w:r>
      <w:r w:rsidR="0052019A">
        <w:rPr>
          <w:rFonts w:eastAsia="Times New Roman" w:cstheme="minorHAnsi"/>
          <w:lang w:val="pt-PT" w:eastAsia="pt-BR"/>
        </w:rPr>
        <w:t xml:space="preserve">s </w:t>
      </w:r>
      <w:r w:rsidRPr="0052019A">
        <w:rPr>
          <w:rFonts w:eastAsia="Times New Roman" w:cstheme="minorHAnsi"/>
          <w:lang w:val="pt-PT" w:eastAsia="pt-BR"/>
        </w:rPr>
        <w:t>e o candidato declarado à Rei Momo serão coroado</w:t>
      </w:r>
      <w:r w:rsidR="008719C3">
        <w:rPr>
          <w:rFonts w:cstheme="minorHAnsi"/>
        </w:rPr>
        <w:t>(a)</w:t>
      </w:r>
      <w:r w:rsidRPr="0052019A">
        <w:rPr>
          <w:rFonts w:eastAsia="Times New Roman" w:cstheme="minorHAnsi"/>
          <w:lang w:val="pt-PT" w:eastAsia="pt-BR"/>
        </w:rPr>
        <w:t>s e receberão suas faixas assim que proclamado</w:t>
      </w:r>
      <w:r w:rsidR="008719C3">
        <w:rPr>
          <w:rFonts w:cstheme="minorHAnsi"/>
        </w:rPr>
        <w:t>(a)</w:t>
      </w:r>
      <w:r w:rsidRPr="0052019A">
        <w:rPr>
          <w:rFonts w:eastAsia="Times New Roman" w:cstheme="minorHAnsi"/>
          <w:lang w:val="pt-PT" w:eastAsia="pt-BR"/>
        </w:rPr>
        <w:t>s e eleito</w:t>
      </w:r>
      <w:r w:rsidR="008719C3">
        <w:rPr>
          <w:rFonts w:cstheme="minorHAnsi"/>
        </w:rPr>
        <w:t>(a)</w:t>
      </w:r>
      <w:r w:rsidRPr="0052019A">
        <w:rPr>
          <w:rFonts w:eastAsia="Times New Roman" w:cstheme="minorHAnsi"/>
          <w:lang w:val="pt-PT" w:eastAsia="pt-BR"/>
        </w:rPr>
        <w:t xml:space="preserve">s no </w:t>
      </w:r>
      <w:r w:rsidR="0052019A">
        <w:rPr>
          <w:rFonts w:eastAsia="Times New Roman" w:cstheme="minorHAnsi"/>
          <w:lang w:val="pt-PT" w:eastAsia="pt-BR"/>
        </w:rPr>
        <w:t>C</w:t>
      </w:r>
      <w:r w:rsidRPr="0052019A">
        <w:rPr>
          <w:rFonts w:eastAsia="Times New Roman" w:cstheme="minorHAnsi"/>
          <w:lang w:val="pt-PT" w:eastAsia="pt-BR"/>
        </w:rPr>
        <w:t xml:space="preserve">oncurso. </w:t>
      </w:r>
    </w:p>
    <w:p w14:paraId="002FAAE2" w14:textId="77777777" w:rsidR="0075516A" w:rsidRDefault="0075516A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</w:p>
    <w:p w14:paraId="4878EE40" w14:textId="70EF8EA1" w:rsidR="0075516A" w:rsidRDefault="0075516A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  <w:r w:rsidRPr="0075516A">
        <w:rPr>
          <w:rFonts w:eastAsia="Times New Roman" w:cstheme="minorHAnsi"/>
          <w:b/>
          <w:lang w:val="pt-PT" w:eastAsia="pt-BR"/>
        </w:rPr>
        <w:t>Art. 2</w:t>
      </w:r>
      <w:r w:rsidR="004E0A99">
        <w:rPr>
          <w:rFonts w:eastAsia="Times New Roman" w:cstheme="minorHAnsi"/>
          <w:b/>
          <w:lang w:val="pt-PT" w:eastAsia="pt-BR"/>
        </w:rPr>
        <w:t>2</w:t>
      </w:r>
      <w:r w:rsidRPr="0075516A">
        <w:rPr>
          <w:rFonts w:eastAsia="Times New Roman" w:cstheme="minorHAnsi"/>
          <w:b/>
          <w:bCs/>
          <w:lang w:val="pt-PT" w:eastAsia="pt-BR"/>
        </w:rPr>
        <w:t>º</w:t>
      </w:r>
      <w:r w:rsidRPr="0075516A">
        <w:rPr>
          <w:rFonts w:eastAsia="Times New Roman" w:cstheme="minorHAnsi"/>
          <w:lang w:val="pt-PT" w:eastAsia="pt-BR"/>
        </w:rPr>
        <w:t xml:space="preserve"> – Valores da Premiação para a Corte Monesca:</w:t>
      </w:r>
    </w:p>
    <w:p w14:paraId="701A8678" w14:textId="77777777" w:rsidR="004E0A99" w:rsidRDefault="004E0A99" w:rsidP="004F6A7A">
      <w:pPr>
        <w:shd w:val="clear" w:color="auto" w:fill="FFFFFF"/>
        <w:spacing w:after="0" w:line="240" w:lineRule="auto"/>
        <w:ind w:left="-374"/>
        <w:jc w:val="both"/>
        <w:rPr>
          <w:rFonts w:eastAsia="Times New Roman" w:cstheme="minorHAnsi"/>
          <w:lang w:val="pt-PT" w:eastAsia="pt-BR"/>
        </w:rPr>
      </w:pPr>
    </w:p>
    <w:p w14:paraId="1274EBBC" w14:textId="38FB80B0" w:rsidR="0075516A" w:rsidRPr="0075516A" w:rsidRDefault="0075516A" w:rsidP="004F6A7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  <w:r>
        <w:rPr>
          <w:rFonts w:eastAsia="Times New Roman" w:cstheme="minorHAnsi"/>
          <w:lang w:val="pt-PT" w:eastAsia="pt-BR"/>
        </w:rPr>
        <w:t xml:space="preserve">Rei Momo - </w:t>
      </w:r>
      <w:r w:rsidRPr="00475C4F">
        <w:rPr>
          <w:rFonts w:ascii="Calibri" w:hAnsi="Calibri" w:cs="Calibri"/>
        </w:rPr>
        <w:t>R$ 1.500,00 (mil e quinhentos reais)</w:t>
      </w:r>
    </w:p>
    <w:p w14:paraId="51C2DE45" w14:textId="1848C740" w:rsidR="0075516A" w:rsidRPr="0075516A" w:rsidRDefault="0075516A" w:rsidP="004F6A7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  <w:r>
        <w:rPr>
          <w:rFonts w:ascii="Calibri" w:hAnsi="Calibri" w:cs="Calibri"/>
        </w:rPr>
        <w:t xml:space="preserve">Rainha - </w:t>
      </w:r>
      <w:r w:rsidRPr="00475C4F">
        <w:rPr>
          <w:rFonts w:ascii="Calibri" w:hAnsi="Calibri" w:cs="Calibri"/>
        </w:rPr>
        <w:t>R$ 1.500,00 (mil e quinhentos reais)</w:t>
      </w:r>
    </w:p>
    <w:p w14:paraId="4E4AD257" w14:textId="4BC65E61" w:rsidR="0075516A" w:rsidRPr="0075516A" w:rsidRDefault="0075516A" w:rsidP="004F6A7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  <w:r>
        <w:rPr>
          <w:rFonts w:ascii="Calibri" w:hAnsi="Calibri" w:cs="Calibri"/>
        </w:rPr>
        <w:t xml:space="preserve">Primeira Princesa - </w:t>
      </w:r>
      <w:r w:rsidRPr="00475C4F">
        <w:rPr>
          <w:rFonts w:ascii="Calibri" w:hAnsi="Calibri" w:cs="Calibri"/>
        </w:rPr>
        <w:t>R$ 1.</w:t>
      </w:r>
      <w:r>
        <w:rPr>
          <w:rFonts w:ascii="Calibri" w:hAnsi="Calibri" w:cs="Calibri"/>
        </w:rPr>
        <w:t>0</w:t>
      </w:r>
      <w:r w:rsidRPr="00475C4F">
        <w:rPr>
          <w:rFonts w:ascii="Calibri" w:hAnsi="Calibri" w:cs="Calibri"/>
        </w:rPr>
        <w:t>00,00 (</w:t>
      </w:r>
      <w:r>
        <w:rPr>
          <w:rFonts w:ascii="Calibri" w:hAnsi="Calibri" w:cs="Calibri"/>
        </w:rPr>
        <w:t xml:space="preserve">um </w:t>
      </w:r>
      <w:r w:rsidRPr="00475C4F">
        <w:rPr>
          <w:rFonts w:ascii="Calibri" w:hAnsi="Calibri" w:cs="Calibri"/>
        </w:rPr>
        <w:t>mil reais)</w:t>
      </w:r>
    </w:p>
    <w:p w14:paraId="16D232B8" w14:textId="44DA1478" w:rsidR="0075516A" w:rsidRPr="0075516A" w:rsidRDefault="0075516A" w:rsidP="004F6A7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  <w:r>
        <w:rPr>
          <w:rFonts w:ascii="Calibri" w:hAnsi="Calibri" w:cs="Calibri"/>
        </w:rPr>
        <w:t xml:space="preserve">Segunda Princesa - </w:t>
      </w:r>
      <w:r w:rsidRPr="00475C4F">
        <w:rPr>
          <w:rFonts w:ascii="Calibri" w:hAnsi="Calibri" w:cs="Calibri"/>
        </w:rPr>
        <w:t>R$ 1.</w:t>
      </w:r>
      <w:r>
        <w:rPr>
          <w:rFonts w:ascii="Calibri" w:hAnsi="Calibri" w:cs="Calibri"/>
        </w:rPr>
        <w:t>0</w:t>
      </w:r>
      <w:r w:rsidRPr="00475C4F">
        <w:rPr>
          <w:rFonts w:ascii="Calibri" w:hAnsi="Calibri" w:cs="Calibri"/>
        </w:rPr>
        <w:t>00,00 (</w:t>
      </w:r>
      <w:r>
        <w:rPr>
          <w:rFonts w:ascii="Calibri" w:hAnsi="Calibri" w:cs="Calibri"/>
        </w:rPr>
        <w:t xml:space="preserve">um </w:t>
      </w:r>
      <w:r w:rsidRPr="00475C4F">
        <w:rPr>
          <w:rFonts w:ascii="Calibri" w:hAnsi="Calibri" w:cs="Calibri"/>
        </w:rPr>
        <w:t>mil reais)</w:t>
      </w:r>
    </w:p>
    <w:p w14:paraId="17ADDBAF" w14:textId="3B95B774" w:rsidR="00382C00" w:rsidRPr="00F3285C" w:rsidRDefault="00382C00" w:rsidP="004F6A7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</w:p>
    <w:p w14:paraId="03D17755" w14:textId="1E3F992C" w:rsidR="00382C00" w:rsidRPr="0075516A" w:rsidRDefault="00382C00" w:rsidP="004F6A7A">
      <w:pPr>
        <w:shd w:val="clear" w:color="auto" w:fill="FFFFFF"/>
        <w:spacing w:after="0" w:line="240" w:lineRule="auto"/>
        <w:ind w:left="-426" w:hanging="568"/>
        <w:jc w:val="both"/>
        <w:rPr>
          <w:rFonts w:cstheme="minorHAnsi"/>
          <w:color w:val="000000"/>
        </w:rPr>
      </w:pPr>
      <w:r w:rsidRPr="0075516A">
        <w:rPr>
          <w:rFonts w:eastAsia="Times New Roman" w:cstheme="minorHAnsi"/>
          <w:b/>
          <w:lang w:val="pt-PT" w:eastAsia="pt-BR"/>
        </w:rPr>
        <w:t xml:space="preserve">           </w:t>
      </w:r>
      <w:r w:rsidR="00F3285C">
        <w:rPr>
          <w:rFonts w:eastAsia="Times New Roman" w:cstheme="minorHAnsi"/>
          <w:b/>
          <w:lang w:val="pt-PT" w:eastAsia="pt-BR"/>
        </w:rPr>
        <w:t xml:space="preserve"> </w:t>
      </w:r>
      <w:r w:rsidRPr="0075516A">
        <w:rPr>
          <w:rFonts w:eastAsia="Times New Roman" w:cstheme="minorHAnsi"/>
          <w:b/>
          <w:lang w:val="pt-PT" w:eastAsia="pt-BR"/>
        </w:rPr>
        <w:t>Art. 2</w:t>
      </w:r>
      <w:r w:rsidR="004E0A99">
        <w:rPr>
          <w:rFonts w:eastAsia="Times New Roman" w:cstheme="minorHAnsi"/>
          <w:b/>
          <w:lang w:val="pt-PT" w:eastAsia="pt-BR"/>
        </w:rPr>
        <w:t>3</w:t>
      </w:r>
      <w:r w:rsidRPr="0075516A">
        <w:rPr>
          <w:rFonts w:eastAsia="Times New Roman" w:cstheme="minorHAnsi"/>
          <w:b/>
          <w:bCs/>
          <w:lang w:val="pt-PT" w:eastAsia="pt-BR"/>
        </w:rPr>
        <w:t>º</w:t>
      </w:r>
      <w:r w:rsidRPr="0075516A">
        <w:rPr>
          <w:rFonts w:eastAsia="Times New Roman" w:cstheme="minorHAnsi"/>
          <w:lang w:val="pt-PT" w:eastAsia="pt-BR"/>
        </w:rPr>
        <w:t xml:space="preserve"> - </w:t>
      </w:r>
      <w:r w:rsidRPr="0075516A">
        <w:rPr>
          <w:rFonts w:cstheme="minorHAnsi"/>
          <w:color w:val="000000"/>
        </w:rPr>
        <w:t xml:space="preserve">o valor da premiação individual, serão deduzidos os impostos, conforme definições da </w:t>
      </w:r>
      <w:r w:rsidR="00F3285C">
        <w:rPr>
          <w:rFonts w:cstheme="minorHAnsi"/>
          <w:color w:val="000000"/>
        </w:rPr>
        <w:t xml:space="preserve"> </w:t>
      </w:r>
      <w:r w:rsidRPr="0075516A">
        <w:rPr>
          <w:rFonts w:cstheme="minorHAnsi"/>
          <w:color w:val="000000"/>
        </w:rPr>
        <w:t>legislação tributária vigente.</w:t>
      </w:r>
    </w:p>
    <w:p w14:paraId="15DBB88C" w14:textId="77777777" w:rsidR="00382C00" w:rsidRPr="0025445C" w:rsidRDefault="00382C00" w:rsidP="004F6A7A">
      <w:pPr>
        <w:shd w:val="clear" w:color="auto" w:fill="FFFFFF"/>
        <w:spacing w:after="0" w:line="240" w:lineRule="auto"/>
        <w:ind w:left="-426" w:hanging="568"/>
        <w:jc w:val="both"/>
        <w:rPr>
          <w:rFonts w:eastAsia="Times New Roman" w:cstheme="minorHAnsi"/>
          <w:lang w:val="pt-PT" w:eastAsia="pt-BR"/>
        </w:rPr>
      </w:pPr>
    </w:p>
    <w:p w14:paraId="29437CF9" w14:textId="77777777" w:rsidR="00382C00" w:rsidRPr="0025445C" w:rsidRDefault="00382C00" w:rsidP="00FD366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 w:eastAsia="pt-BR"/>
        </w:rPr>
      </w:pPr>
      <w:r w:rsidRPr="0025445C">
        <w:rPr>
          <w:rFonts w:eastAsia="Times New Roman" w:cstheme="minorHAnsi"/>
          <w:b/>
          <w:lang w:val="pt-PT" w:eastAsia="pt-BR"/>
        </w:rPr>
        <w:t xml:space="preserve">CAPÍTILO XV </w:t>
      </w:r>
      <w:r w:rsidRPr="0025445C">
        <w:rPr>
          <w:rFonts w:eastAsia="Times New Roman" w:cstheme="minorHAnsi"/>
          <w:b/>
          <w:lang w:val="pt-PT" w:eastAsia="pt-BR"/>
        </w:rPr>
        <w:br/>
        <w:t>DA CONVOCAÇÃO</w:t>
      </w:r>
    </w:p>
    <w:p w14:paraId="1D1E1315" w14:textId="77777777" w:rsidR="00382C00" w:rsidRPr="0075516A" w:rsidRDefault="00382C00" w:rsidP="004F6A7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val="pt-PT" w:eastAsia="pt-BR"/>
        </w:rPr>
      </w:pPr>
    </w:p>
    <w:p w14:paraId="25CED011" w14:textId="0BCFE792" w:rsidR="00382C00" w:rsidRPr="0075516A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75516A">
        <w:rPr>
          <w:rFonts w:eastAsia="Times New Roman" w:cstheme="minorHAnsi"/>
          <w:b/>
          <w:lang w:val="pt-PT" w:eastAsia="pt-BR"/>
        </w:rPr>
        <w:t>Art. 2</w:t>
      </w:r>
      <w:r w:rsidR="004E0A99">
        <w:rPr>
          <w:rFonts w:eastAsia="Times New Roman" w:cstheme="minorHAnsi"/>
          <w:b/>
          <w:lang w:val="pt-PT" w:eastAsia="pt-BR"/>
        </w:rPr>
        <w:t>4</w:t>
      </w:r>
      <w:r w:rsidRPr="0075516A">
        <w:rPr>
          <w:rFonts w:eastAsia="Times New Roman" w:cstheme="minorHAnsi"/>
          <w:b/>
          <w:bCs/>
          <w:lang w:val="pt-PT" w:eastAsia="pt-BR"/>
        </w:rPr>
        <w:t>º</w:t>
      </w:r>
      <w:r w:rsidRPr="0075516A">
        <w:rPr>
          <w:rFonts w:eastAsia="Times New Roman" w:cstheme="minorHAnsi"/>
          <w:b/>
          <w:lang w:val="pt-PT" w:eastAsia="pt-BR"/>
        </w:rPr>
        <w:t xml:space="preserve"> -</w:t>
      </w:r>
      <w:r w:rsidRPr="0075516A">
        <w:rPr>
          <w:rFonts w:eastAsia="Times New Roman" w:cstheme="minorHAnsi"/>
          <w:lang w:val="pt-PT" w:eastAsia="pt-BR"/>
        </w:rPr>
        <w:t xml:space="preserve"> A </w:t>
      </w:r>
      <w:r w:rsidR="00F3285C">
        <w:rPr>
          <w:rFonts w:eastAsia="Times New Roman" w:cstheme="minorHAnsi"/>
          <w:lang w:val="pt-PT" w:eastAsia="pt-BR"/>
        </w:rPr>
        <w:t>SMCT</w:t>
      </w:r>
      <w:r w:rsidRPr="0075516A">
        <w:rPr>
          <w:rFonts w:eastAsia="Times New Roman" w:cstheme="minorHAnsi"/>
          <w:lang w:val="pt-PT" w:eastAsia="pt-BR"/>
        </w:rPr>
        <w:t xml:space="preserve"> poderá convocar o</w:t>
      </w:r>
      <w:r w:rsidR="008719C3">
        <w:rPr>
          <w:rFonts w:cstheme="minorHAnsi"/>
        </w:rPr>
        <w:t>(a)</w:t>
      </w:r>
      <w:r w:rsidRPr="0075516A">
        <w:rPr>
          <w:rFonts w:eastAsia="Times New Roman" w:cstheme="minorHAnsi"/>
          <w:lang w:val="pt-PT" w:eastAsia="pt-BR"/>
        </w:rPr>
        <w:t>s</w:t>
      </w:r>
      <w:r w:rsidR="00F3285C">
        <w:rPr>
          <w:rFonts w:eastAsia="Times New Roman" w:cstheme="minorHAnsi"/>
          <w:lang w:val="pt-PT" w:eastAsia="pt-BR"/>
        </w:rPr>
        <w:t xml:space="preserve"> </w:t>
      </w:r>
      <w:r w:rsidRPr="0075516A">
        <w:rPr>
          <w:rFonts w:eastAsia="Times New Roman" w:cstheme="minorHAnsi"/>
          <w:lang w:val="pt-PT" w:eastAsia="pt-BR"/>
        </w:rPr>
        <w:t>candidato</w:t>
      </w:r>
      <w:r w:rsidR="008719C3">
        <w:rPr>
          <w:rFonts w:cstheme="minorHAnsi"/>
        </w:rPr>
        <w:t>(a)</w:t>
      </w:r>
      <w:r w:rsidRPr="0075516A">
        <w:rPr>
          <w:rFonts w:eastAsia="Times New Roman" w:cstheme="minorHAnsi"/>
          <w:lang w:val="pt-PT" w:eastAsia="pt-BR"/>
        </w:rPr>
        <w:t>s, co</w:t>
      </w:r>
      <w:r w:rsidR="00F3285C">
        <w:rPr>
          <w:rFonts w:eastAsia="Times New Roman" w:cstheme="minorHAnsi"/>
          <w:lang w:val="pt-PT" w:eastAsia="pt-BR"/>
        </w:rPr>
        <w:t>m 24h</w:t>
      </w:r>
      <w:r w:rsidRPr="0075516A">
        <w:rPr>
          <w:rFonts w:eastAsia="Times New Roman" w:cstheme="minorHAnsi"/>
          <w:lang w:val="pt-PT" w:eastAsia="pt-BR"/>
        </w:rPr>
        <w:t xml:space="preserve"> de antecedência, através de telefonemas</w:t>
      </w:r>
      <w:r w:rsidR="00F3285C">
        <w:rPr>
          <w:rFonts w:eastAsia="Times New Roman" w:cstheme="minorHAnsi"/>
          <w:lang w:val="pt-PT" w:eastAsia="pt-BR"/>
        </w:rPr>
        <w:t xml:space="preserve"> ou</w:t>
      </w:r>
      <w:r w:rsidRPr="0075516A">
        <w:rPr>
          <w:rFonts w:eastAsia="Times New Roman" w:cstheme="minorHAnsi"/>
          <w:lang w:val="pt-PT" w:eastAsia="pt-BR"/>
        </w:rPr>
        <w:t xml:space="preserve"> </w:t>
      </w:r>
      <w:r w:rsidR="00F3285C">
        <w:rPr>
          <w:rFonts w:eastAsia="Times New Roman" w:cstheme="minorHAnsi"/>
          <w:lang w:val="pt-PT" w:eastAsia="pt-BR"/>
        </w:rPr>
        <w:t xml:space="preserve">mensagens, </w:t>
      </w:r>
      <w:r w:rsidRPr="0075516A">
        <w:rPr>
          <w:rFonts w:eastAsia="Times New Roman" w:cstheme="minorHAnsi"/>
          <w:lang w:val="pt-PT" w:eastAsia="pt-BR"/>
        </w:rPr>
        <w:t>para participa</w:t>
      </w:r>
      <w:r w:rsidR="00F3285C">
        <w:rPr>
          <w:rFonts w:eastAsia="Times New Roman" w:cstheme="minorHAnsi"/>
          <w:lang w:val="pt-PT" w:eastAsia="pt-BR"/>
        </w:rPr>
        <w:t>rem</w:t>
      </w:r>
      <w:r w:rsidRPr="0075516A">
        <w:rPr>
          <w:rFonts w:eastAsia="Times New Roman" w:cstheme="minorHAnsi"/>
          <w:lang w:val="pt-PT" w:eastAsia="pt-BR"/>
        </w:rPr>
        <w:t xml:space="preserve"> de reuniões.</w:t>
      </w:r>
    </w:p>
    <w:p w14:paraId="0A10E1F0" w14:textId="77777777" w:rsidR="00382C00" w:rsidRPr="001A373E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44B86BC9" w14:textId="77777777" w:rsidR="00382C00" w:rsidRPr="0025445C" w:rsidRDefault="00382C00" w:rsidP="00A96A43">
      <w:pPr>
        <w:pStyle w:val="Default"/>
        <w:jc w:val="center"/>
        <w:rPr>
          <w:rFonts w:asciiTheme="minorHAnsi" w:eastAsia="Times New Roman" w:hAnsiTheme="minorHAnsi" w:cstheme="minorHAnsi"/>
          <w:b/>
          <w:sz w:val="22"/>
          <w:szCs w:val="22"/>
          <w:lang w:val="pt-PT" w:eastAsia="pt-BR"/>
        </w:rPr>
      </w:pPr>
      <w:r w:rsidRPr="0025445C">
        <w:rPr>
          <w:rFonts w:asciiTheme="minorHAnsi" w:hAnsiTheme="minorHAnsi" w:cstheme="minorHAnsi"/>
          <w:b/>
          <w:bCs/>
          <w:sz w:val="22"/>
          <w:szCs w:val="22"/>
        </w:rPr>
        <w:lastRenderedPageBreak/>
        <w:t>CAPÍTULO XVI</w:t>
      </w:r>
      <w:r w:rsidRPr="0025445C">
        <w:rPr>
          <w:rFonts w:asciiTheme="minorHAnsi" w:eastAsia="Times New Roman" w:hAnsiTheme="minorHAnsi" w:cstheme="minorHAnsi"/>
          <w:b/>
          <w:sz w:val="22"/>
          <w:szCs w:val="22"/>
          <w:lang w:val="pt-PT" w:eastAsia="pt-BR"/>
        </w:rPr>
        <w:br/>
        <w:t>DAS FANTASIAS</w:t>
      </w:r>
    </w:p>
    <w:p w14:paraId="720BCF50" w14:textId="77777777" w:rsidR="00382C00" w:rsidRPr="001A373E" w:rsidRDefault="00382C00" w:rsidP="004F6A7A">
      <w:pPr>
        <w:pStyle w:val="Default"/>
        <w:jc w:val="both"/>
        <w:rPr>
          <w:rFonts w:asciiTheme="minorHAnsi" w:hAnsiTheme="minorHAnsi" w:cstheme="minorHAnsi"/>
        </w:rPr>
      </w:pPr>
    </w:p>
    <w:p w14:paraId="7BB8B696" w14:textId="77777777" w:rsidR="004E0A99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F3285C">
        <w:rPr>
          <w:rFonts w:eastAsia="Times New Roman" w:cstheme="minorHAnsi"/>
          <w:b/>
          <w:lang w:val="pt-PT" w:eastAsia="pt-BR"/>
        </w:rPr>
        <w:t xml:space="preserve">Art. </w:t>
      </w:r>
      <w:r w:rsidR="00F3285C">
        <w:rPr>
          <w:rFonts w:eastAsia="Times New Roman" w:cstheme="minorHAnsi"/>
          <w:b/>
          <w:lang w:val="pt-PT" w:eastAsia="pt-BR"/>
        </w:rPr>
        <w:t>2</w:t>
      </w:r>
      <w:r w:rsidR="004E0A99">
        <w:rPr>
          <w:rFonts w:eastAsia="Times New Roman" w:cstheme="minorHAnsi"/>
          <w:b/>
          <w:lang w:val="pt-PT" w:eastAsia="pt-BR"/>
        </w:rPr>
        <w:t>5</w:t>
      </w:r>
      <w:r w:rsidRPr="00F3285C">
        <w:rPr>
          <w:rFonts w:eastAsia="Times New Roman" w:cstheme="minorHAnsi"/>
          <w:b/>
          <w:bCs/>
          <w:lang w:val="pt-PT" w:eastAsia="pt-BR"/>
        </w:rPr>
        <w:t>º</w:t>
      </w:r>
      <w:r w:rsidRPr="00F3285C">
        <w:rPr>
          <w:rFonts w:eastAsia="Times New Roman" w:cstheme="minorHAnsi"/>
          <w:lang w:val="pt-PT" w:eastAsia="pt-BR"/>
        </w:rPr>
        <w:t xml:space="preserve"> - A </w:t>
      </w:r>
      <w:r w:rsidR="00F3285C">
        <w:rPr>
          <w:rFonts w:eastAsia="Times New Roman" w:cstheme="minorHAnsi"/>
          <w:lang w:val="pt-PT" w:eastAsia="pt-BR"/>
        </w:rPr>
        <w:t>SMCT</w:t>
      </w:r>
      <w:r w:rsidRPr="00F3285C">
        <w:rPr>
          <w:rFonts w:eastAsia="Times New Roman" w:cstheme="minorHAnsi"/>
          <w:lang w:val="pt-PT" w:eastAsia="pt-BR"/>
        </w:rPr>
        <w:t xml:space="preserve"> se responsabilizará pela confecção de uma fantasia para cada membro da Corte </w:t>
      </w:r>
      <w:r w:rsidR="00F3285C">
        <w:rPr>
          <w:rFonts w:eastAsia="Times New Roman" w:cstheme="minorHAnsi"/>
          <w:lang w:val="pt-PT" w:eastAsia="pt-BR"/>
        </w:rPr>
        <w:t>Momesca,</w:t>
      </w:r>
      <w:r w:rsidRPr="00F3285C">
        <w:rPr>
          <w:rFonts w:eastAsia="Times New Roman" w:cstheme="minorHAnsi"/>
          <w:lang w:val="pt-PT" w:eastAsia="pt-BR"/>
        </w:rPr>
        <w:t xml:space="preserve"> para que os mesmos possam se apresentar</w:t>
      </w:r>
      <w:r w:rsidR="00F3285C">
        <w:rPr>
          <w:rFonts w:eastAsia="Times New Roman" w:cstheme="minorHAnsi"/>
          <w:lang w:val="pt-PT" w:eastAsia="pt-BR"/>
        </w:rPr>
        <w:t xml:space="preserve"> </w:t>
      </w:r>
      <w:r w:rsidRPr="00F3285C">
        <w:rPr>
          <w:rFonts w:eastAsia="Times New Roman" w:cstheme="minorHAnsi"/>
          <w:lang w:val="pt-PT" w:eastAsia="pt-BR"/>
        </w:rPr>
        <w:t xml:space="preserve">conforme agenda pública. </w:t>
      </w:r>
    </w:p>
    <w:p w14:paraId="200BE895" w14:textId="77777777" w:rsidR="004E0A99" w:rsidRDefault="004E0A99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</w:p>
    <w:p w14:paraId="7841A0DC" w14:textId="4BF12119" w:rsidR="004E0A99" w:rsidRPr="00F3285C" w:rsidRDefault="004E0A99" w:rsidP="004F6A7A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F3285C">
        <w:rPr>
          <w:rFonts w:asciiTheme="minorHAnsi" w:hAnsiTheme="minorHAnsi" w:cstheme="minorHAnsi"/>
          <w:b/>
          <w:sz w:val="22"/>
          <w:szCs w:val="22"/>
        </w:rPr>
        <w:t>º</w:t>
      </w:r>
      <w:r w:rsidRPr="00F3285C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A Corte Momesca</w:t>
      </w:r>
      <w:r w:rsidRPr="00F3285C">
        <w:rPr>
          <w:rFonts w:asciiTheme="minorHAnsi" w:hAnsiTheme="minorHAnsi" w:cstheme="minorHAnsi"/>
          <w:sz w:val="22"/>
          <w:szCs w:val="22"/>
        </w:rPr>
        <w:t xml:space="preserve"> ter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F3285C">
        <w:rPr>
          <w:rFonts w:asciiTheme="minorHAnsi" w:hAnsiTheme="minorHAnsi" w:cstheme="minorHAnsi"/>
          <w:sz w:val="22"/>
          <w:szCs w:val="22"/>
        </w:rPr>
        <w:t xml:space="preserve"> direito a um traje para os 02(dois) dias de </w:t>
      </w:r>
      <w:r w:rsidR="00BD0B4A">
        <w:rPr>
          <w:rFonts w:asciiTheme="minorHAnsi" w:hAnsiTheme="minorHAnsi" w:cstheme="minorHAnsi"/>
          <w:sz w:val="22"/>
          <w:szCs w:val="22"/>
        </w:rPr>
        <w:t xml:space="preserve">desfile do </w:t>
      </w:r>
      <w:r w:rsidRPr="00F3285C">
        <w:rPr>
          <w:rFonts w:asciiTheme="minorHAnsi" w:hAnsiTheme="minorHAnsi" w:cstheme="minorHAnsi"/>
          <w:sz w:val="22"/>
          <w:szCs w:val="22"/>
        </w:rPr>
        <w:t>Carnaval. Caso queiram fazer alguma outra produção, as despesas correrão por conta dos mesmos.</w:t>
      </w:r>
    </w:p>
    <w:p w14:paraId="08C5083E" w14:textId="2F7E19DE" w:rsidR="004E0A99" w:rsidRPr="00F3285C" w:rsidRDefault="004E0A99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328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D0B4A">
        <w:rPr>
          <w:rFonts w:asciiTheme="minorHAnsi" w:hAnsiTheme="minorHAnsi" w:cstheme="minorHAnsi"/>
          <w:b/>
          <w:sz w:val="22"/>
          <w:szCs w:val="22"/>
        </w:rPr>
        <w:t>2</w:t>
      </w:r>
      <w:r w:rsidRPr="00F3285C">
        <w:rPr>
          <w:rFonts w:asciiTheme="minorHAnsi" w:hAnsiTheme="minorHAnsi" w:cstheme="minorHAnsi"/>
          <w:b/>
          <w:sz w:val="22"/>
          <w:szCs w:val="22"/>
        </w:rPr>
        <w:t>º</w:t>
      </w:r>
      <w:r w:rsidRPr="00F3285C">
        <w:rPr>
          <w:rFonts w:asciiTheme="minorHAnsi" w:hAnsiTheme="minorHAnsi" w:cstheme="minorHAnsi"/>
          <w:sz w:val="22"/>
          <w:szCs w:val="22"/>
        </w:rPr>
        <w:t xml:space="preserve"> -  As coroas </w:t>
      </w:r>
      <w:r>
        <w:rPr>
          <w:rFonts w:asciiTheme="minorHAnsi" w:hAnsiTheme="minorHAnsi" w:cstheme="minorHAnsi"/>
          <w:sz w:val="22"/>
          <w:szCs w:val="22"/>
        </w:rPr>
        <w:t xml:space="preserve">e o cetro </w:t>
      </w:r>
      <w:r w:rsidRPr="00F3285C">
        <w:rPr>
          <w:rFonts w:asciiTheme="minorHAnsi" w:hAnsiTheme="minorHAnsi" w:cstheme="minorHAnsi"/>
          <w:sz w:val="22"/>
          <w:szCs w:val="22"/>
        </w:rPr>
        <w:t xml:space="preserve">deverão ser devolvidas para a </w:t>
      </w:r>
      <w:r w:rsidR="00BD0B4A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SMCT</w:t>
      </w:r>
      <w:r w:rsidRPr="00F3285C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.</w:t>
      </w:r>
    </w:p>
    <w:p w14:paraId="13649BC9" w14:textId="13B32F85" w:rsidR="00382C00" w:rsidRPr="00BD0B4A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lang w:val="pt-PT" w:eastAsia="pt-BR"/>
        </w:rPr>
      </w:pPr>
      <w:r w:rsidRPr="00F3285C">
        <w:rPr>
          <w:rFonts w:eastAsia="Times New Roman" w:cstheme="minorHAnsi"/>
          <w:lang w:val="pt-PT" w:eastAsia="pt-BR"/>
        </w:rPr>
        <w:br/>
      </w:r>
    </w:p>
    <w:p w14:paraId="15B9253F" w14:textId="77777777" w:rsidR="00382C00" w:rsidRPr="0025445C" w:rsidRDefault="00382C00" w:rsidP="00202BE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445C">
        <w:rPr>
          <w:rFonts w:asciiTheme="minorHAnsi" w:hAnsiTheme="minorHAnsi" w:cstheme="minorHAnsi"/>
          <w:b/>
          <w:bCs/>
          <w:sz w:val="22"/>
          <w:szCs w:val="22"/>
        </w:rPr>
        <w:t>CAPÍTULO XVII</w:t>
      </w:r>
    </w:p>
    <w:p w14:paraId="7AD69057" w14:textId="77777777" w:rsidR="00382C00" w:rsidRPr="0025445C" w:rsidRDefault="00382C00" w:rsidP="00202BE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445C">
        <w:rPr>
          <w:rFonts w:asciiTheme="minorHAnsi" w:hAnsiTheme="minorHAnsi" w:cstheme="minorHAnsi"/>
          <w:b/>
          <w:bCs/>
          <w:sz w:val="22"/>
          <w:szCs w:val="22"/>
        </w:rPr>
        <w:t>DOS COMPROMISSOS</w:t>
      </w:r>
    </w:p>
    <w:p w14:paraId="146C4B20" w14:textId="77777777" w:rsidR="00382C00" w:rsidRPr="001A373E" w:rsidRDefault="00382C00" w:rsidP="004F6A7A">
      <w:pPr>
        <w:pStyle w:val="Default"/>
        <w:jc w:val="both"/>
        <w:rPr>
          <w:rFonts w:asciiTheme="minorHAnsi" w:hAnsiTheme="minorHAnsi" w:cstheme="minorHAnsi"/>
        </w:rPr>
      </w:pPr>
    </w:p>
    <w:p w14:paraId="198AC54C" w14:textId="48F9807A" w:rsidR="00382C00" w:rsidRPr="00F3285C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b/>
          <w:bCs/>
          <w:sz w:val="22"/>
          <w:szCs w:val="22"/>
        </w:rPr>
        <w:t xml:space="preserve">      Art. </w:t>
      </w:r>
      <w:r w:rsidR="00F3285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E0A9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3285C">
        <w:rPr>
          <w:rFonts w:asciiTheme="minorHAnsi" w:hAnsiTheme="minorHAnsi" w:cstheme="minorHAnsi"/>
          <w:b/>
          <w:bCs/>
          <w:sz w:val="22"/>
          <w:szCs w:val="22"/>
        </w:rPr>
        <w:t xml:space="preserve">º </w:t>
      </w:r>
      <w:r w:rsidRPr="00F3285C">
        <w:rPr>
          <w:rFonts w:asciiTheme="minorHAnsi" w:hAnsiTheme="minorHAnsi" w:cstheme="minorHAnsi"/>
          <w:sz w:val="22"/>
          <w:szCs w:val="22"/>
        </w:rPr>
        <w:t xml:space="preserve">- </w:t>
      </w:r>
      <w:r w:rsidR="00BD0B4A">
        <w:rPr>
          <w:rFonts w:asciiTheme="minorHAnsi" w:hAnsiTheme="minorHAnsi" w:cstheme="minorHAnsi"/>
          <w:sz w:val="22"/>
          <w:szCs w:val="22"/>
        </w:rPr>
        <w:t>A Corte Momesca</w:t>
      </w:r>
      <w:r w:rsidRPr="00F3285C">
        <w:rPr>
          <w:rFonts w:asciiTheme="minorHAnsi" w:hAnsiTheme="minorHAnsi" w:cstheme="minorHAnsi"/>
          <w:sz w:val="22"/>
          <w:szCs w:val="22"/>
        </w:rPr>
        <w:t>, obrigatoriamente far</w:t>
      </w:r>
      <w:r w:rsidR="00BD0B4A">
        <w:rPr>
          <w:rFonts w:asciiTheme="minorHAnsi" w:hAnsiTheme="minorHAnsi" w:cstheme="minorHAnsi"/>
          <w:sz w:val="22"/>
          <w:szCs w:val="22"/>
        </w:rPr>
        <w:t>á</w:t>
      </w:r>
      <w:r w:rsidRPr="00F3285C">
        <w:rPr>
          <w:rFonts w:asciiTheme="minorHAnsi" w:hAnsiTheme="minorHAnsi" w:cstheme="minorHAnsi"/>
          <w:sz w:val="22"/>
          <w:szCs w:val="22"/>
        </w:rPr>
        <w:t xml:space="preserve"> apresentações não remuneradas em entrevistas, aparições em TV, jornais, revistas e somente poderão ser realizados mediante prévia autorização da </w:t>
      </w:r>
      <w:r w:rsidR="00F3285C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SMCT.</w:t>
      </w:r>
    </w:p>
    <w:p w14:paraId="7BBFB0B3" w14:textId="77777777" w:rsidR="00382C00" w:rsidRPr="00F3285C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AB6CC" w14:textId="2306CE96" w:rsidR="00382C00" w:rsidRPr="00F3285C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b/>
          <w:sz w:val="22"/>
          <w:szCs w:val="22"/>
        </w:rPr>
        <w:t xml:space="preserve">      § 1º</w:t>
      </w:r>
      <w:r w:rsidRPr="00F3285C">
        <w:rPr>
          <w:rFonts w:asciiTheme="minorHAnsi" w:hAnsiTheme="minorHAnsi" w:cstheme="minorHAnsi"/>
          <w:sz w:val="22"/>
          <w:szCs w:val="22"/>
        </w:rPr>
        <w:t xml:space="preserve"> </w:t>
      </w:r>
      <w:r w:rsidR="00BD0B4A">
        <w:rPr>
          <w:rFonts w:asciiTheme="minorHAnsi" w:hAnsiTheme="minorHAnsi" w:cstheme="minorHAnsi"/>
          <w:sz w:val="22"/>
          <w:szCs w:val="22"/>
        </w:rPr>
        <w:t>- A</w:t>
      </w:r>
      <w:r w:rsidRPr="00F3285C">
        <w:rPr>
          <w:rFonts w:asciiTheme="minorHAnsi" w:hAnsiTheme="minorHAnsi" w:cstheme="minorHAnsi"/>
          <w:sz w:val="22"/>
          <w:szCs w:val="22"/>
        </w:rPr>
        <w:t xml:space="preserve"> partir da coroação</w:t>
      </w:r>
      <w:r w:rsidR="008719C3">
        <w:rPr>
          <w:rFonts w:asciiTheme="minorHAnsi" w:hAnsiTheme="minorHAnsi" w:cstheme="minorHAnsi"/>
          <w:sz w:val="22"/>
          <w:szCs w:val="22"/>
        </w:rPr>
        <w:t>,</w:t>
      </w:r>
      <w:r w:rsidR="00B5443C">
        <w:rPr>
          <w:rFonts w:asciiTheme="minorHAnsi" w:hAnsiTheme="minorHAnsi" w:cstheme="minorHAnsi"/>
          <w:sz w:val="22"/>
          <w:szCs w:val="22"/>
        </w:rPr>
        <w:t xml:space="preserve"> a programação dos eventos será elaborada pela SMCT e </w:t>
      </w:r>
      <w:r w:rsidR="00BD0B4A">
        <w:rPr>
          <w:rFonts w:asciiTheme="minorHAnsi" w:hAnsiTheme="minorHAnsi" w:cstheme="minorHAnsi"/>
          <w:sz w:val="22"/>
          <w:szCs w:val="22"/>
        </w:rPr>
        <w:t xml:space="preserve">a Corte Momesca </w:t>
      </w:r>
      <w:r w:rsidRPr="00F3285C">
        <w:rPr>
          <w:rFonts w:asciiTheme="minorHAnsi" w:hAnsiTheme="minorHAnsi" w:cstheme="minorHAnsi"/>
          <w:sz w:val="22"/>
          <w:szCs w:val="22"/>
        </w:rPr>
        <w:t>compromete-se  a participar de todos relacionados com o Carnaval Batatais</w:t>
      </w:r>
      <w:r w:rsidR="004E0A99">
        <w:rPr>
          <w:rFonts w:asciiTheme="minorHAnsi" w:hAnsiTheme="minorHAnsi" w:cstheme="minorHAnsi"/>
          <w:sz w:val="22"/>
          <w:szCs w:val="22"/>
        </w:rPr>
        <w:t xml:space="preserve"> Folia 2025</w:t>
      </w:r>
      <w:r w:rsidRPr="00F3285C">
        <w:rPr>
          <w:rFonts w:asciiTheme="minorHAnsi" w:hAnsiTheme="minorHAnsi" w:cstheme="minorHAnsi"/>
          <w:sz w:val="22"/>
          <w:szCs w:val="22"/>
        </w:rPr>
        <w:t>, a saber:</w:t>
      </w:r>
    </w:p>
    <w:p w14:paraId="5E7355A6" w14:textId="77777777" w:rsidR="00382C00" w:rsidRPr="00F3285C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sz w:val="22"/>
          <w:szCs w:val="22"/>
        </w:rPr>
        <w:t xml:space="preserve">      a) Visitas a quadras de escolas de samba;</w:t>
      </w:r>
    </w:p>
    <w:p w14:paraId="09A99B39" w14:textId="77777777" w:rsidR="00382C00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sz w:val="22"/>
          <w:szCs w:val="22"/>
        </w:rPr>
        <w:t xml:space="preserve">      b) Visitas a clubes, emissoras de rádio e TV da cidade e região;</w:t>
      </w:r>
    </w:p>
    <w:p w14:paraId="3AB285B6" w14:textId="21DE3475" w:rsidR="00B5443C" w:rsidRPr="00F3285C" w:rsidRDefault="00B5443C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c) Participar dos ensaios técnicos;</w:t>
      </w:r>
    </w:p>
    <w:p w14:paraId="4AB48BFC" w14:textId="648F297E" w:rsidR="00382C00" w:rsidRPr="00F3285C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sz w:val="22"/>
          <w:szCs w:val="22"/>
        </w:rPr>
        <w:t xml:space="preserve">      c) Desfiles oficiais das escolas de samba</w:t>
      </w:r>
      <w:r w:rsidR="00B5443C">
        <w:rPr>
          <w:rFonts w:asciiTheme="minorHAnsi" w:hAnsiTheme="minorHAnsi" w:cstheme="minorHAnsi"/>
          <w:sz w:val="22"/>
          <w:szCs w:val="22"/>
        </w:rPr>
        <w:t>;</w:t>
      </w:r>
    </w:p>
    <w:p w14:paraId="5AE7C59A" w14:textId="77777777" w:rsidR="003D1320" w:rsidRPr="008719C3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285C">
        <w:rPr>
          <w:rFonts w:asciiTheme="minorHAnsi" w:hAnsiTheme="minorHAnsi" w:cstheme="minorHAnsi"/>
          <w:sz w:val="22"/>
          <w:szCs w:val="22"/>
        </w:rPr>
        <w:t xml:space="preserve">      d) </w:t>
      </w:r>
      <w:r w:rsidRPr="008719C3">
        <w:rPr>
          <w:rFonts w:asciiTheme="minorHAnsi" w:hAnsiTheme="minorHAnsi" w:cstheme="minorHAnsi"/>
          <w:sz w:val="22"/>
          <w:szCs w:val="22"/>
        </w:rPr>
        <w:t>Casas de Samba</w:t>
      </w:r>
      <w:r w:rsidR="00B5443C" w:rsidRPr="008719C3">
        <w:rPr>
          <w:rFonts w:asciiTheme="minorHAnsi" w:hAnsiTheme="minorHAnsi" w:cstheme="minorHAnsi"/>
          <w:sz w:val="22"/>
          <w:szCs w:val="22"/>
        </w:rPr>
        <w:t>, dentre outros.</w:t>
      </w:r>
    </w:p>
    <w:p w14:paraId="36F8B246" w14:textId="049A3625" w:rsidR="00382C00" w:rsidRPr="008719C3" w:rsidRDefault="003D132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19C3">
        <w:rPr>
          <w:rFonts w:asciiTheme="minorHAnsi" w:hAnsiTheme="minorHAnsi" w:cstheme="minorHAnsi"/>
          <w:sz w:val="22"/>
          <w:szCs w:val="22"/>
        </w:rPr>
        <w:t xml:space="preserve">      </w:t>
      </w:r>
      <w:r w:rsidR="00382C00" w:rsidRPr="008719C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82C00" w:rsidRPr="008719C3">
        <w:rPr>
          <w:rFonts w:asciiTheme="minorHAnsi" w:hAnsiTheme="minorHAnsi" w:cstheme="minorHAnsi"/>
          <w:b/>
          <w:sz w:val="22"/>
          <w:szCs w:val="22"/>
        </w:rPr>
        <w:t>2º</w:t>
      </w:r>
      <w:r w:rsidR="00382C00" w:rsidRPr="008719C3">
        <w:rPr>
          <w:rFonts w:asciiTheme="minorHAnsi" w:hAnsiTheme="minorHAnsi" w:cstheme="minorHAnsi"/>
          <w:sz w:val="22"/>
          <w:szCs w:val="22"/>
        </w:rPr>
        <w:t xml:space="preserve"> - </w:t>
      </w:r>
      <w:r w:rsidR="00774B65" w:rsidRPr="008719C3">
        <w:rPr>
          <w:rFonts w:asciiTheme="minorHAnsi" w:hAnsiTheme="minorHAnsi" w:cstheme="minorHAnsi"/>
          <w:sz w:val="22"/>
          <w:szCs w:val="22"/>
        </w:rPr>
        <w:t>A Corte Momesca</w:t>
      </w:r>
      <w:r w:rsidR="00382C00" w:rsidRPr="008719C3">
        <w:rPr>
          <w:rFonts w:asciiTheme="minorHAnsi" w:hAnsiTheme="minorHAnsi" w:cstheme="minorHAnsi"/>
          <w:sz w:val="22"/>
          <w:szCs w:val="22"/>
        </w:rPr>
        <w:t xml:space="preserve"> ter</w:t>
      </w:r>
      <w:r w:rsidR="00774B65" w:rsidRPr="008719C3">
        <w:rPr>
          <w:rFonts w:asciiTheme="minorHAnsi" w:hAnsiTheme="minorHAnsi" w:cstheme="minorHAnsi"/>
          <w:sz w:val="22"/>
          <w:szCs w:val="22"/>
        </w:rPr>
        <w:t>á</w:t>
      </w:r>
      <w:r w:rsidR="00B5443C" w:rsidRPr="008719C3">
        <w:rPr>
          <w:rFonts w:asciiTheme="minorHAnsi" w:hAnsiTheme="minorHAnsi" w:cstheme="minorHAnsi"/>
          <w:sz w:val="22"/>
          <w:szCs w:val="22"/>
        </w:rPr>
        <w:t xml:space="preserve"> </w:t>
      </w:r>
      <w:r w:rsidR="00382C00" w:rsidRPr="008719C3">
        <w:rPr>
          <w:rFonts w:asciiTheme="minorHAnsi" w:hAnsiTheme="minorHAnsi" w:cstheme="minorHAnsi"/>
          <w:sz w:val="22"/>
          <w:szCs w:val="22"/>
        </w:rPr>
        <w:t xml:space="preserve">direito a </w:t>
      </w:r>
      <w:r w:rsidR="00B5443C" w:rsidRPr="008719C3">
        <w:rPr>
          <w:rFonts w:asciiTheme="minorHAnsi" w:hAnsiTheme="minorHAnsi" w:cstheme="minorHAnsi"/>
          <w:sz w:val="22"/>
          <w:szCs w:val="22"/>
        </w:rPr>
        <w:t>01 (</w:t>
      </w:r>
      <w:r w:rsidR="00382C00" w:rsidRPr="008719C3">
        <w:rPr>
          <w:rFonts w:asciiTheme="minorHAnsi" w:hAnsiTheme="minorHAnsi" w:cstheme="minorHAnsi"/>
          <w:sz w:val="22"/>
          <w:szCs w:val="22"/>
        </w:rPr>
        <w:t>um</w:t>
      </w:r>
      <w:r w:rsidR="00B5443C" w:rsidRPr="008719C3">
        <w:rPr>
          <w:rFonts w:asciiTheme="minorHAnsi" w:hAnsiTheme="minorHAnsi" w:cstheme="minorHAnsi"/>
          <w:sz w:val="22"/>
          <w:szCs w:val="22"/>
        </w:rPr>
        <w:t>)</w:t>
      </w:r>
      <w:r w:rsidR="00382C00" w:rsidRPr="008719C3">
        <w:rPr>
          <w:rFonts w:asciiTheme="minorHAnsi" w:hAnsiTheme="minorHAnsi" w:cstheme="minorHAnsi"/>
          <w:sz w:val="22"/>
          <w:szCs w:val="22"/>
        </w:rPr>
        <w:t xml:space="preserve"> traje para os 02(dois) dias de</w:t>
      </w:r>
      <w:r w:rsidR="00B5443C" w:rsidRPr="008719C3">
        <w:rPr>
          <w:rFonts w:asciiTheme="minorHAnsi" w:hAnsiTheme="minorHAnsi" w:cstheme="minorHAnsi"/>
          <w:sz w:val="22"/>
          <w:szCs w:val="22"/>
        </w:rPr>
        <w:t xml:space="preserve"> desfile do</w:t>
      </w:r>
      <w:r w:rsidR="00382C00" w:rsidRPr="008719C3">
        <w:rPr>
          <w:rFonts w:asciiTheme="minorHAnsi" w:hAnsiTheme="minorHAnsi" w:cstheme="minorHAnsi"/>
          <w:sz w:val="22"/>
          <w:szCs w:val="22"/>
        </w:rPr>
        <w:t xml:space="preserve"> Carnaval</w:t>
      </w:r>
      <w:r w:rsidR="00B5443C" w:rsidRPr="008719C3">
        <w:rPr>
          <w:rFonts w:asciiTheme="minorHAnsi" w:hAnsiTheme="minorHAnsi" w:cstheme="minorHAnsi"/>
          <w:sz w:val="22"/>
          <w:szCs w:val="22"/>
        </w:rPr>
        <w:t>,</w:t>
      </w:r>
      <w:r w:rsidR="00382C00" w:rsidRPr="008719C3">
        <w:rPr>
          <w:rFonts w:asciiTheme="minorHAnsi" w:hAnsiTheme="minorHAnsi" w:cstheme="minorHAnsi"/>
          <w:sz w:val="22"/>
          <w:szCs w:val="22"/>
        </w:rPr>
        <w:t xml:space="preserve"> </w:t>
      </w:r>
      <w:r w:rsidR="00B5443C" w:rsidRPr="008719C3">
        <w:rPr>
          <w:rFonts w:asciiTheme="minorHAnsi" w:hAnsiTheme="minorHAnsi" w:cstheme="minorHAnsi"/>
          <w:sz w:val="22"/>
          <w:szCs w:val="22"/>
        </w:rPr>
        <w:t>c</w:t>
      </w:r>
      <w:r w:rsidR="00382C00" w:rsidRPr="008719C3">
        <w:rPr>
          <w:rFonts w:asciiTheme="minorHAnsi" w:hAnsiTheme="minorHAnsi" w:cstheme="minorHAnsi"/>
          <w:sz w:val="22"/>
          <w:szCs w:val="22"/>
        </w:rPr>
        <w:t>aso queiram fazer alguma outra produção, as despesas correrão por conta dos mesmos.</w:t>
      </w:r>
    </w:p>
    <w:p w14:paraId="7DDC0529" w14:textId="66C1D543" w:rsidR="00382C00" w:rsidRPr="008719C3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19C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B5443C" w:rsidRPr="008719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19C3">
        <w:rPr>
          <w:rFonts w:asciiTheme="minorHAnsi" w:hAnsiTheme="minorHAnsi" w:cstheme="minorHAnsi"/>
          <w:b/>
          <w:sz w:val="22"/>
          <w:szCs w:val="22"/>
        </w:rPr>
        <w:t>§ 3º</w:t>
      </w:r>
      <w:r w:rsidRPr="008719C3">
        <w:rPr>
          <w:rFonts w:asciiTheme="minorHAnsi" w:hAnsiTheme="minorHAnsi" w:cstheme="minorHAnsi"/>
          <w:sz w:val="22"/>
          <w:szCs w:val="22"/>
        </w:rPr>
        <w:t xml:space="preserve"> -  As coroas </w:t>
      </w:r>
      <w:r w:rsidR="00B5443C" w:rsidRPr="008719C3">
        <w:rPr>
          <w:rFonts w:asciiTheme="minorHAnsi" w:hAnsiTheme="minorHAnsi" w:cstheme="minorHAnsi"/>
          <w:sz w:val="22"/>
          <w:szCs w:val="22"/>
        </w:rPr>
        <w:t xml:space="preserve">e o cetro </w:t>
      </w:r>
      <w:r w:rsidRPr="008719C3">
        <w:rPr>
          <w:rFonts w:asciiTheme="minorHAnsi" w:hAnsiTheme="minorHAnsi" w:cstheme="minorHAnsi"/>
          <w:sz w:val="22"/>
          <w:szCs w:val="22"/>
        </w:rPr>
        <w:t xml:space="preserve">deverão ser devolvidas para a </w:t>
      </w:r>
      <w:r w:rsidRPr="008719C3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S</w:t>
      </w:r>
      <w:r w:rsidR="00B5443C" w:rsidRPr="008719C3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MCT</w:t>
      </w:r>
      <w:r w:rsidRPr="008719C3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.</w:t>
      </w:r>
    </w:p>
    <w:p w14:paraId="7CBEFF03" w14:textId="434BA74D" w:rsidR="00382C00" w:rsidRPr="008719C3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19C3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76D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19C3">
        <w:rPr>
          <w:rFonts w:asciiTheme="minorHAnsi" w:hAnsiTheme="minorHAnsi" w:cstheme="minorHAnsi"/>
          <w:b/>
          <w:sz w:val="22"/>
          <w:szCs w:val="22"/>
        </w:rPr>
        <w:t xml:space="preserve"> §4º</w:t>
      </w:r>
      <w:r w:rsidRPr="008719C3">
        <w:rPr>
          <w:rFonts w:asciiTheme="minorHAnsi" w:hAnsiTheme="minorHAnsi" w:cstheme="minorHAnsi"/>
          <w:sz w:val="22"/>
          <w:szCs w:val="22"/>
        </w:rPr>
        <w:t xml:space="preserve"> </w:t>
      </w:r>
      <w:r w:rsidR="00B5443C" w:rsidRPr="008719C3">
        <w:rPr>
          <w:rFonts w:asciiTheme="minorHAnsi" w:hAnsiTheme="minorHAnsi" w:cstheme="minorHAnsi"/>
          <w:sz w:val="22"/>
          <w:szCs w:val="22"/>
        </w:rPr>
        <w:t>- A Corte Momesca</w:t>
      </w:r>
      <w:r w:rsidRPr="008719C3">
        <w:rPr>
          <w:rFonts w:asciiTheme="minorHAnsi" w:hAnsiTheme="minorHAnsi" w:cstheme="minorHAnsi"/>
          <w:sz w:val="22"/>
          <w:szCs w:val="22"/>
        </w:rPr>
        <w:t xml:space="preserve"> não ter</w:t>
      </w:r>
      <w:r w:rsidR="00B5443C" w:rsidRPr="008719C3">
        <w:rPr>
          <w:rFonts w:asciiTheme="minorHAnsi" w:hAnsiTheme="minorHAnsi" w:cstheme="minorHAnsi"/>
          <w:sz w:val="22"/>
          <w:szCs w:val="22"/>
        </w:rPr>
        <w:t>á</w:t>
      </w:r>
      <w:r w:rsidRPr="008719C3">
        <w:rPr>
          <w:rFonts w:asciiTheme="minorHAnsi" w:hAnsiTheme="minorHAnsi" w:cstheme="minorHAnsi"/>
          <w:sz w:val="22"/>
          <w:szCs w:val="22"/>
        </w:rPr>
        <w:t xml:space="preserve"> direito a acompanhantes a não ser os autorizados pela </w:t>
      </w:r>
      <w:r w:rsidRPr="008719C3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S</w:t>
      </w:r>
      <w:r w:rsidR="00B5443C" w:rsidRPr="008719C3">
        <w:rPr>
          <w:rFonts w:asciiTheme="minorHAnsi" w:eastAsia="Times New Roman" w:hAnsiTheme="minorHAnsi" w:cstheme="minorHAnsi"/>
          <w:sz w:val="22"/>
          <w:szCs w:val="22"/>
          <w:lang w:val="pt-PT" w:eastAsia="pt-BR"/>
        </w:rPr>
        <w:t>MCT,</w:t>
      </w:r>
      <w:r w:rsidRPr="008719C3">
        <w:rPr>
          <w:rFonts w:asciiTheme="minorHAnsi" w:hAnsiTheme="minorHAnsi" w:cstheme="minorHAnsi"/>
          <w:sz w:val="22"/>
          <w:szCs w:val="22"/>
        </w:rPr>
        <w:t xml:space="preserve"> e não serão remunerados.</w:t>
      </w:r>
    </w:p>
    <w:p w14:paraId="50C0B7E0" w14:textId="128B0CB2" w:rsidR="00C76D92" w:rsidRDefault="00C76D92" w:rsidP="00202BE7">
      <w:pPr>
        <w:pStyle w:val="Default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1FDC344F" w14:textId="28DF502B" w:rsidR="00382C00" w:rsidRDefault="00382C00" w:rsidP="004F6A7A">
      <w:pPr>
        <w:pStyle w:val="Default"/>
        <w:ind w:left="-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Art. </w:t>
      </w:r>
      <w:r w:rsidR="003D1320"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27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– O descumprimento do Art. 2</w:t>
      </w:r>
      <w:r w:rsidR="003D1320" w:rsidRPr="003D1320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º deste Regulamento acarretará </w:t>
      </w:r>
      <w:r w:rsidR="0064340F">
        <w:rPr>
          <w:rFonts w:asciiTheme="minorHAnsi" w:hAnsiTheme="minorHAnsi" w:cstheme="minorHAnsi"/>
          <w:color w:val="00000A"/>
          <w:sz w:val="22"/>
          <w:szCs w:val="22"/>
        </w:rPr>
        <w:t>desconto de 10% sobre o valor do prêmio, para cada falta injustificada.</w:t>
      </w:r>
    </w:p>
    <w:p w14:paraId="5DCF8DDE" w14:textId="77777777" w:rsidR="00382C00" w:rsidRPr="003D1320" w:rsidRDefault="00382C00" w:rsidP="0064340F">
      <w:pPr>
        <w:pStyle w:val="Default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7E826F50" w14:textId="4D3BF9DD" w:rsidR="00382C00" w:rsidRPr="003D1320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    Art. </w:t>
      </w:r>
      <w:r w:rsid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28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–</w:t>
      </w:r>
      <w:r w:rsidR="003D1320">
        <w:rPr>
          <w:rFonts w:asciiTheme="minorHAnsi" w:hAnsiTheme="minorHAnsi" w:cstheme="minorHAnsi"/>
          <w:color w:val="00000A"/>
          <w:sz w:val="22"/>
          <w:szCs w:val="22"/>
        </w:rPr>
        <w:t xml:space="preserve"> A Corte Momesca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dever</w:t>
      </w:r>
      <w:r w:rsidR="003D1320">
        <w:rPr>
          <w:rFonts w:asciiTheme="minorHAnsi" w:hAnsiTheme="minorHAnsi" w:cstheme="minorHAnsi"/>
          <w:color w:val="00000A"/>
          <w:sz w:val="22"/>
          <w:szCs w:val="22"/>
        </w:rPr>
        <w:t>á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 comparecer a todas as atividades em horários predefinidos pela S</w:t>
      </w:r>
      <w:r w:rsidR="003D1320">
        <w:rPr>
          <w:rFonts w:asciiTheme="minorHAnsi" w:hAnsiTheme="minorHAnsi" w:cstheme="minorHAnsi"/>
          <w:color w:val="00000A"/>
          <w:sz w:val="22"/>
          <w:szCs w:val="22"/>
        </w:rPr>
        <w:t>MCT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, sob pena de serem sumariamente desclassificados.</w:t>
      </w:r>
    </w:p>
    <w:p w14:paraId="6CF53EF4" w14:textId="77777777" w:rsidR="00382C00" w:rsidRPr="001A373E" w:rsidRDefault="00382C00" w:rsidP="004F6A7A">
      <w:pPr>
        <w:pStyle w:val="Default"/>
        <w:ind w:left="-426" w:hanging="284"/>
        <w:jc w:val="both"/>
        <w:rPr>
          <w:rFonts w:asciiTheme="minorHAnsi" w:hAnsiTheme="minorHAnsi" w:cstheme="minorHAnsi"/>
        </w:rPr>
      </w:pPr>
    </w:p>
    <w:p w14:paraId="05627311" w14:textId="77777777" w:rsidR="00DA3DB8" w:rsidRPr="0025445C" w:rsidRDefault="00382C00" w:rsidP="0064340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val="pt-PT" w:eastAsia="pt-BR"/>
        </w:rPr>
      </w:pPr>
      <w:r w:rsidRPr="0025445C">
        <w:rPr>
          <w:rFonts w:eastAsia="Times New Roman" w:cstheme="minorHAnsi"/>
          <w:b/>
          <w:lang w:val="pt-PT" w:eastAsia="pt-BR"/>
        </w:rPr>
        <w:t>CAPÍTULO XVIII</w:t>
      </w:r>
      <w:r w:rsidRPr="0025445C">
        <w:rPr>
          <w:rFonts w:eastAsia="Times New Roman" w:cstheme="minorHAnsi"/>
          <w:b/>
          <w:lang w:val="pt-PT" w:eastAsia="pt-BR"/>
        </w:rPr>
        <w:br/>
        <w:t>DAS DISPOSIÇÕES GERAIS</w:t>
      </w:r>
    </w:p>
    <w:p w14:paraId="0DBA4569" w14:textId="77777777" w:rsidR="00DA3DB8" w:rsidRDefault="00DA3DB8" w:rsidP="0064340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pt-PT" w:eastAsia="pt-BR"/>
        </w:rPr>
      </w:pPr>
    </w:p>
    <w:p w14:paraId="0B80B8F5" w14:textId="456E8CEC" w:rsidR="00DA3DB8" w:rsidRDefault="00DA3DB8" w:rsidP="004F6A7A">
      <w:pPr>
        <w:shd w:val="clear" w:color="auto" w:fill="FFFFFF"/>
        <w:spacing w:after="0" w:line="240" w:lineRule="auto"/>
        <w:ind w:left="-426"/>
        <w:jc w:val="both"/>
      </w:pPr>
      <w:r>
        <w:rPr>
          <w:rFonts w:eastAsia="Times New Roman" w:cstheme="minorHAnsi"/>
          <w:b/>
          <w:sz w:val="24"/>
          <w:szCs w:val="24"/>
          <w:lang w:val="pt-PT" w:eastAsia="pt-BR"/>
        </w:rPr>
        <w:t>Art.29º</w:t>
      </w:r>
      <w:r>
        <w:t xml:space="preserve"> – Não será permitida a inscrição de </w:t>
      </w:r>
      <w:r w:rsidR="00C76D92">
        <w:t>c</w:t>
      </w:r>
      <w:r>
        <w:t>andid</w:t>
      </w:r>
      <w:r w:rsidR="00C76D92">
        <w:t>ato</w:t>
      </w:r>
      <w:r w:rsidR="00C76D92">
        <w:rPr>
          <w:rFonts w:cstheme="minorHAnsi"/>
        </w:rPr>
        <w:t>(a)</w:t>
      </w:r>
      <w:r>
        <w:t xml:space="preserve"> que já tenha sido Rei Momo ou Rainha do Carnaval, </w:t>
      </w:r>
      <w:r w:rsidR="0064340F">
        <w:t xml:space="preserve">nos 02(dois) </w:t>
      </w:r>
      <w:r w:rsidR="009E4BC6">
        <w:t xml:space="preserve">últimos </w:t>
      </w:r>
      <w:r w:rsidR="0064340F">
        <w:t>carnavais</w:t>
      </w:r>
      <w:r w:rsidR="009E4BC6">
        <w:t xml:space="preserve">, </w:t>
      </w:r>
      <w:r w:rsidR="00B67989">
        <w:t>ou seja,</w:t>
      </w:r>
      <w:r w:rsidR="009E4BC6">
        <w:t xml:space="preserve"> nos anos 2018 e 2024.</w:t>
      </w:r>
    </w:p>
    <w:p w14:paraId="1060C181" w14:textId="77777777" w:rsidR="009E4BC6" w:rsidRDefault="009E4BC6" w:rsidP="004F6A7A">
      <w:pPr>
        <w:shd w:val="clear" w:color="auto" w:fill="FFFFFF"/>
        <w:spacing w:after="0" w:line="240" w:lineRule="auto"/>
        <w:ind w:left="-426"/>
        <w:jc w:val="both"/>
      </w:pPr>
    </w:p>
    <w:p w14:paraId="147C7B8D" w14:textId="6FACCE32" w:rsidR="009E4BC6" w:rsidRPr="001A373E" w:rsidRDefault="009E4BC6" w:rsidP="009E4BC6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  <w:r>
        <w:rPr>
          <w:rFonts w:eastAsia="Times New Roman" w:cstheme="minorHAnsi"/>
          <w:b/>
          <w:sz w:val="24"/>
          <w:szCs w:val="24"/>
          <w:lang w:val="pt-PT" w:eastAsia="pt-BR"/>
        </w:rPr>
        <w:t>Art.30º</w:t>
      </w:r>
      <w:r>
        <w:t xml:space="preserve"> – Não será permitida a inscrição de candidata que  tenha sido </w:t>
      </w:r>
      <w:r w:rsidR="00B67989">
        <w:t>Princesa</w:t>
      </w:r>
      <w:r>
        <w:t xml:space="preserve"> do Carnaval, no</w:t>
      </w:r>
      <w:r w:rsidR="00B67989">
        <w:t xml:space="preserve"> </w:t>
      </w:r>
      <w:r>
        <w:t>último carnava</w:t>
      </w:r>
      <w:r w:rsidR="00B67989">
        <w:t>l</w:t>
      </w:r>
      <w:r>
        <w:t xml:space="preserve">, ou seja, no ano </w:t>
      </w:r>
      <w:r w:rsidR="00B67989">
        <w:t>d</w:t>
      </w:r>
      <w:r>
        <w:t>e 2024.</w:t>
      </w:r>
    </w:p>
    <w:p w14:paraId="33E53999" w14:textId="77777777" w:rsidR="00382C00" w:rsidRPr="001A373E" w:rsidRDefault="00382C00" w:rsidP="004F6A7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pt-PT" w:eastAsia="pt-BR"/>
        </w:rPr>
      </w:pPr>
    </w:p>
    <w:p w14:paraId="7BDF6DF5" w14:textId="4B58B161" w:rsidR="00382C00" w:rsidRPr="003D1320" w:rsidRDefault="00382C00" w:rsidP="004F6A7A">
      <w:pPr>
        <w:pStyle w:val="Default"/>
        <w:ind w:left="-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lastRenderedPageBreak/>
        <w:t xml:space="preserve">         Art.</w:t>
      </w:r>
      <w:r w:rsidR="00DA3DB8">
        <w:rPr>
          <w:rFonts w:asciiTheme="minorHAnsi" w:hAnsiTheme="minorHAnsi" w:cstheme="minorHAnsi"/>
          <w:b/>
          <w:bCs/>
          <w:color w:val="00000A"/>
          <w:sz w:val="22"/>
          <w:szCs w:val="22"/>
        </w:rPr>
        <w:t>3</w:t>
      </w:r>
      <w:r w:rsidR="005D31D1">
        <w:rPr>
          <w:rFonts w:asciiTheme="minorHAnsi" w:hAnsiTheme="minorHAnsi" w:cstheme="minorHAnsi"/>
          <w:b/>
          <w:bCs/>
          <w:color w:val="00000A"/>
          <w:sz w:val="22"/>
          <w:szCs w:val="22"/>
        </w:rPr>
        <w:t>1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– O</w:t>
      </w:r>
      <w:r w:rsidR="00C76D92">
        <w:rPr>
          <w:rFonts w:asciiTheme="minorHAnsi" w:hAnsiTheme="minorHAnsi" w:cstheme="minorHAnsi"/>
          <w:sz w:val="22"/>
          <w:szCs w:val="22"/>
        </w:rPr>
        <w:t>(a) candidato(a)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 que provocar qualquer tipo de transtorno ao Concurso, fora ou dentro da área de sua realização, ou diante de outro concorrente, será automaticamente desclassificado</w:t>
      </w:r>
      <w:r w:rsidR="00C76D92">
        <w:rPr>
          <w:rFonts w:asciiTheme="minorHAnsi" w:hAnsiTheme="minorHAnsi" w:cstheme="minorHAnsi"/>
          <w:sz w:val="22"/>
          <w:szCs w:val="22"/>
        </w:rPr>
        <w:t>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 pela SMCT, ficando impedido de participar do mesmo, por até 3 (três) anos.</w:t>
      </w:r>
    </w:p>
    <w:p w14:paraId="458A45DE" w14:textId="77777777" w:rsidR="00382C00" w:rsidRPr="003D1320" w:rsidRDefault="00382C00" w:rsidP="004F6A7A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4A724D9" w14:textId="39EA5F92" w:rsidR="00382C00" w:rsidRPr="003D1320" w:rsidRDefault="00382C00" w:rsidP="004F6A7A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Art. 3</w:t>
      </w:r>
      <w:r w:rsidR="005D31D1">
        <w:rPr>
          <w:rFonts w:asciiTheme="minorHAnsi" w:hAnsiTheme="minorHAnsi" w:cstheme="minorHAnsi"/>
          <w:b/>
          <w:bCs/>
          <w:color w:val="00000A"/>
          <w:sz w:val="22"/>
          <w:szCs w:val="22"/>
        </w:rPr>
        <w:t>2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– Não será admitido, por parte do</w:t>
      </w:r>
      <w:r w:rsidR="00C76D92">
        <w:rPr>
          <w:rFonts w:asciiTheme="minorHAnsi" w:hAnsiTheme="minorHAnsi" w:cstheme="minorHAnsi"/>
          <w:sz w:val="22"/>
          <w:szCs w:val="22"/>
        </w:rPr>
        <w:t>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s candidato</w:t>
      </w:r>
      <w:r w:rsidR="00C76D92">
        <w:rPr>
          <w:rFonts w:asciiTheme="minorHAnsi" w:hAnsiTheme="minorHAnsi" w:cstheme="minorHAnsi"/>
          <w:sz w:val="22"/>
          <w:szCs w:val="22"/>
        </w:rPr>
        <w:t>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s, o consumo de bebidas alcoólicas, nos locais dos eventos e durante as atividades agendadas pela SMCT, sob pena de perder seu título de Rei Momo , Rainha  e Princesas do Carnaval </w:t>
      </w:r>
      <w:r w:rsidR="003D1320">
        <w:rPr>
          <w:rFonts w:asciiTheme="minorHAnsi" w:hAnsiTheme="minorHAnsi" w:cstheme="minorHAnsi"/>
          <w:color w:val="00000A"/>
          <w:sz w:val="22"/>
          <w:szCs w:val="22"/>
        </w:rPr>
        <w:t xml:space="preserve">Batatais Folia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2025, desse modo, assumirá o</w:t>
      </w:r>
      <w:r w:rsidR="00C76D92">
        <w:rPr>
          <w:rFonts w:asciiTheme="minorHAnsi" w:hAnsiTheme="minorHAnsi" w:cstheme="minorHAnsi"/>
          <w:sz w:val="22"/>
          <w:szCs w:val="22"/>
        </w:rPr>
        <w:t>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 candidato</w:t>
      </w:r>
      <w:r w:rsidR="00C76D92">
        <w:rPr>
          <w:rFonts w:asciiTheme="minorHAnsi" w:hAnsiTheme="minorHAnsi" w:cstheme="minorHAnsi"/>
          <w:sz w:val="22"/>
          <w:szCs w:val="22"/>
        </w:rPr>
        <w:t>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 com pontuação imediatamente superior.</w:t>
      </w:r>
    </w:p>
    <w:p w14:paraId="7B3D7271" w14:textId="77777777" w:rsidR="00382C00" w:rsidRPr="003D1320" w:rsidRDefault="00382C00" w:rsidP="004F6A7A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F5C628A" w14:textId="0222204F" w:rsidR="00382C00" w:rsidRPr="003D1320" w:rsidRDefault="00382C00" w:rsidP="004F6A7A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Art.3</w:t>
      </w:r>
      <w:r w:rsidR="005D31D1">
        <w:rPr>
          <w:rFonts w:asciiTheme="minorHAnsi" w:hAnsiTheme="minorHAnsi" w:cstheme="minorHAnsi"/>
          <w:b/>
          <w:bCs/>
          <w:color w:val="00000A"/>
          <w:sz w:val="22"/>
          <w:szCs w:val="22"/>
        </w:rPr>
        <w:t>3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–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Não será permitido ao</w:t>
      </w:r>
      <w:r w:rsidR="00C76D92">
        <w:rPr>
          <w:rFonts w:asciiTheme="minorHAnsi" w:hAnsiTheme="minorHAnsi" w:cstheme="minorHAnsi"/>
          <w:sz w:val="22"/>
          <w:szCs w:val="22"/>
        </w:rPr>
        <w:t>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s candidato</w:t>
      </w:r>
      <w:r w:rsidR="00C76D92">
        <w:rPr>
          <w:rFonts w:asciiTheme="minorHAnsi" w:hAnsiTheme="minorHAnsi" w:cstheme="minorHAnsi"/>
          <w:sz w:val="22"/>
          <w:szCs w:val="22"/>
        </w:rPr>
        <w:t>(a)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s o contato com a Comissão Julgadora, antes ou durante a realização do Concurso.</w:t>
      </w:r>
    </w:p>
    <w:p w14:paraId="163D5454" w14:textId="77777777" w:rsidR="00382C00" w:rsidRPr="003D1320" w:rsidRDefault="00382C00" w:rsidP="004F6A7A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9D8C84C" w14:textId="559FD520" w:rsidR="00382C00" w:rsidRPr="003D1320" w:rsidRDefault="00382C00" w:rsidP="004F6A7A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Art.3</w:t>
      </w:r>
      <w:r w:rsidR="005D31D1">
        <w:rPr>
          <w:rFonts w:asciiTheme="minorHAnsi" w:hAnsiTheme="minorHAnsi" w:cstheme="minorHAnsi"/>
          <w:b/>
          <w:bCs/>
          <w:color w:val="00000A"/>
          <w:sz w:val="22"/>
          <w:szCs w:val="22"/>
        </w:rPr>
        <w:t>4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– </w:t>
      </w:r>
      <w:r w:rsidR="00877E88">
        <w:rPr>
          <w:rFonts w:asciiTheme="minorHAnsi" w:hAnsiTheme="minorHAnsi" w:cstheme="minorHAnsi"/>
          <w:color w:val="00000A"/>
          <w:sz w:val="22"/>
          <w:szCs w:val="22"/>
        </w:rPr>
        <w:t>À</w:t>
      </w:r>
      <w:r w:rsidR="003D1320">
        <w:rPr>
          <w:rFonts w:asciiTheme="minorHAnsi" w:hAnsiTheme="minorHAnsi" w:cstheme="minorHAnsi"/>
          <w:color w:val="00000A"/>
          <w:sz w:val="22"/>
          <w:szCs w:val="22"/>
        </w:rPr>
        <w:t xml:space="preserve"> SMCT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 é conferido o direito de adotar as providências </w:t>
      </w:r>
      <w:r w:rsidR="00877E88">
        <w:rPr>
          <w:rFonts w:asciiTheme="minorHAnsi" w:hAnsiTheme="minorHAnsi" w:cstheme="minorHAnsi"/>
          <w:color w:val="00000A"/>
          <w:sz w:val="22"/>
          <w:szCs w:val="22"/>
        </w:rPr>
        <w:t xml:space="preserve">cabíveis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que se fizerem necessárias a efetivação do Concurso de Rei Momo, Rainha e Princesas do Carnaval 2025.</w:t>
      </w:r>
    </w:p>
    <w:p w14:paraId="1C88E4C7" w14:textId="77777777" w:rsidR="00382C00" w:rsidRPr="003D1320" w:rsidRDefault="00382C00" w:rsidP="004F6A7A">
      <w:pPr>
        <w:pStyle w:val="Default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C2A7A4F" w14:textId="35BC09C8" w:rsidR="00382C00" w:rsidRPr="003D1320" w:rsidRDefault="00382C00" w:rsidP="004F6A7A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Art.</w:t>
      </w:r>
      <w:r w:rsidR="00A46D96">
        <w:rPr>
          <w:rFonts w:asciiTheme="minorHAnsi" w:hAnsiTheme="minorHAnsi" w:cstheme="minorHAnsi"/>
          <w:b/>
          <w:bCs/>
          <w:color w:val="00000A"/>
          <w:sz w:val="22"/>
          <w:szCs w:val="22"/>
        </w:rPr>
        <w:t>3</w:t>
      </w:r>
      <w:r w:rsidR="005D31D1">
        <w:rPr>
          <w:rFonts w:asciiTheme="minorHAnsi" w:hAnsiTheme="minorHAnsi" w:cstheme="minorHAnsi"/>
          <w:b/>
          <w:bCs/>
          <w:color w:val="00000A"/>
          <w:sz w:val="22"/>
          <w:szCs w:val="22"/>
        </w:rPr>
        <w:t>5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- Os direitos de utilização da imagem dos participantes do Concurso, para fins promocionais e publicitários, serão de uso exclusivo da Prefeitura de Batatais, por meio da </w:t>
      </w:r>
      <w:r w:rsidR="00A46D96">
        <w:rPr>
          <w:rFonts w:asciiTheme="minorHAnsi" w:hAnsiTheme="minorHAnsi" w:cstheme="minorHAnsi"/>
          <w:color w:val="00000A"/>
          <w:sz w:val="22"/>
          <w:szCs w:val="22"/>
        </w:rPr>
        <w:t>SMCT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, sendo ela a responsável por autorizar a divulgação pela imprensa.</w:t>
      </w:r>
    </w:p>
    <w:p w14:paraId="34A31F29" w14:textId="77777777" w:rsidR="00382C00" w:rsidRPr="003D1320" w:rsidRDefault="00382C00" w:rsidP="004F6A7A">
      <w:pPr>
        <w:pStyle w:val="Default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70EF4879" w14:textId="0DB2455E" w:rsidR="00382C00" w:rsidRPr="003D1320" w:rsidRDefault="00382C00" w:rsidP="004F6A7A">
      <w:pPr>
        <w:pStyle w:val="Default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Art.</w:t>
      </w:r>
      <w:r w:rsidR="00A46D96">
        <w:rPr>
          <w:rFonts w:asciiTheme="minorHAnsi" w:hAnsiTheme="minorHAnsi" w:cstheme="minorHAnsi"/>
          <w:b/>
          <w:bCs/>
          <w:color w:val="00000A"/>
          <w:sz w:val="22"/>
          <w:szCs w:val="22"/>
        </w:rPr>
        <w:t>3</w:t>
      </w:r>
      <w:r w:rsidR="005D31D1">
        <w:rPr>
          <w:rFonts w:asciiTheme="minorHAnsi" w:hAnsiTheme="minorHAnsi" w:cstheme="minorHAnsi"/>
          <w:b/>
          <w:bCs/>
          <w:color w:val="00000A"/>
          <w:sz w:val="22"/>
          <w:szCs w:val="22"/>
        </w:rPr>
        <w:t>6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– Os casos omissos serão resolvidos pela </w:t>
      </w:r>
      <w:r w:rsidR="00A46D96">
        <w:rPr>
          <w:rFonts w:asciiTheme="minorHAnsi" w:hAnsiTheme="minorHAnsi" w:cstheme="minorHAnsi"/>
          <w:color w:val="00000A"/>
          <w:sz w:val="22"/>
          <w:szCs w:val="22"/>
        </w:rPr>
        <w:t>Entidade Gestora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 xml:space="preserve"> do Concurso.</w:t>
      </w:r>
    </w:p>
    <w:p w14:paraId="26BC4F55" w14:textId="77777777" w:rsidR="00382C00" w:rsidRPr="003D1320" w:rsidRDefault="00382C00" w:rsidP="004F6A7A">
      <w:pPr>
        <w:pStyle w:val="Default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213C2FA5" w14:textId="451DCF20" w:rsidR="00382C00" w:rsidRPr="003D1320" w:rsidRDefault="00382C00" w:rsidP="004F6A7A">
      <w:pPr>
        <w:pStyle w:val="Default"/>
        <w:ind w:left="-426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>Art.</w:t>
      </w:r>
      <w:r w:rsidR="00A46D96">
        <w:rPr>
          <w:rFonts w:asciiTheme="minorHAnsi" w:hAnsiTheme="minorHAnsi" w:cstheme="minorHAnsi"/>
          <w:b/>
          <w:bCs/>
          <w:color w:val="00000A"/>
          <w:sz w:val="22"/>
          <w:szCs w:val="22"/>
        </w:rPr>
        <w:t>3</w:t>
      </w:r>
      <w:r w:rsidR="005D31D1">
        <w:rPr>
          <w:rFonts w:asciiTheme="minorHAnsi" w:hAnsiTheme="minorHAnsi" w:cstheme="minorHAnsi"/>
          <w:b/>
          <w:bCs/>
          <w:color w:val="00000A"/>
          <w:sz w:val="22"/>
          <w:szCs w:val="22"/>
        </w:rPr>
        <w:t>7</w:t>
      </w:r>
      <w:r w:rsidRPr="003D132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º </w:t>
      </w:r>
      <w:r w:rsidRPr="003D1320">
        <w:rPr>
          <w:rFonts w:asciiTheme="minorHAnsi" w:hAnsiTheme="minorHAnsi" w:cstheme="minorHAnsi"/>
          <w:color w:val="00000A"/>
          <w:sz w:val="22"/>
          <w:szCs w:val="22"/>
        </w:rPr>
        <w:t>– Ao se inscreverem, todos os participantes aceitarão automaticamente as condições previstas no presente Regulamento.</w:t>
      </w:r>
    </w:p>
    <w:p w14:paraId="1CFC9686" w14:textId="77777777" w:rsidR="00382C00" w:rsidRPr="003D1320" w:rsidRDefault="00382C00" w:rsidP="004F6A7A">
      <w:pPr>
        <w:pStyle w:val="Default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21275465" w14:textId="4873858E" w:rsidR="00382C00" w:rsidRPr="003D1320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3D1320">
        <w:rPr>
          <w:rFonts w:eastAsia="Times New Roman" w:cstheme="minorHAnsi"/>
          <w:b/>
          <w:lang w:val="pt-PT" w:eastAsia="pt-BR"/>
        </w:rPr>
        <w:t>Art.</w:t>
      </w:r>
      <w:r w:rsidR="00A46D96">
        <w:rPr>
          <w:rFonts w:eastAsia="Times New Roman" w:cstheme="minorHAnsi"/>
          <w:b/>
          <w:lang w:val="pt-PT" w:eastAsia="pt-BR"/>
        </w:rPr>
        <w:t>3</w:t>
      </w:r>
      <w:r w:rsidR="005D31D1">
        <w:rPr>
          <w:rFonts w:eastAsia="Times New Roman" w:cstheme="minorHAnsi"/>
          <w:b/>
          <w:lang w:val="pt-PT" w:eastAsia="pt-BR"/>
        </w:rPr>
        <w:t>8</w:t>
      </w:r>
      <w:r w:rsidRPr="003D1320">
        <w:rPr>
          <w:rFonts w:eastAsia="Times New Roman" w:cstheme="minorHAnsi"/>
          <w:b/>
          <w:lang w:val="pt-PT" w:eastAsia="pt-BR"/>
        </w:rPr>
        <w:t>º</w:t>
      </w:r>
      <w:r w:rsidRPr="003D1320">
        <w:rPr>
          <w:rFonts w:eastAsia="Times New Roman" w:cstheme="minorHAnsi"/>
          <w:lang w:val="pt-PT" w:eastAsia="pt-BR"/>
        </w:rPr>
        <w:t xml:space="preserve"> - A participação do</w:t>
      </w:r>
      <w:r w:rsidR="00C76D92">
        <w:rPr>
          <w:rFonts w:cstheme="minorHAnsi"/>
        </w:rPr>
        <w:t>(a)</w:t>
      </w:r>
      <w:r w:rsidRPr="003D1320">
        <w:rPr>
          <w:rFonts w:eastAsia="Times New Roman" w:cstheme="minorHAnsi"/>
          <w:lang w:val="pt-PT" w:eastAsia="pt-BR"/>
        </w:rPr>
        <w:t xml:space="preserve"> candidato</w:t>
      </w:r>
      <w:r w:rsidR="00C76D92">
        <w:rPr>
          <w:rFonts w:cstheme="minorHAnsi"/>
        </w:rPr>
        <w:t>(a)</w:t>
      </w:r>
      <w:r w:rsidRPr="003D1320">
        <w:rPr>
          <w:rFonts w:eastAsia="Times New Roman" w:cstheme="minorHAnsi"/>
          <w:lang w:val="pt-PT" w:eastAsia="pt-BR"/>
        </w:rPr>
        <w:t xml:space="preserve"> importará no conhecimento e aceitação expressa das condições d</w:t>
      </w:r>
      <w:r w:rsidR="00A46D96">
        <w:rPr>
          <w:rFonts w:eastAsia="Times New Roman" w:cstheme="minorHAnsi"/>
          <w:lang w:val="pt-PT" w:eastAsia="pt-BR"/>
        </w:rPr>
        <w:t>o Concurso</w:t>
      </w:r>
      <w:r w:rsidRPr="003D1320">
        <w:rPr>
          <w:rFonts w:eastAsia="Times New Roman" w:cstheme="minorHAnsi"/>
          <w:lang w:val="pt-PT" w:eastAsia="pt-BR"/>
        </w:rPr>
        <w:t xml:space="preserve"> estabelecidas neste </w:t>
      </w:r>
      <w:r w:rsidR="00C76D92">
        <w:rPr>
          <w:rFonts w:eastAsia="Times New Roman" w:cstheme="minorHAnsi"/>
          <w:lang w:val="pt-PT" w:eastAsia="pt-BR"/>
        </w:rPr>
        <w:t>R</w:t>
      </w:r>
      <w:r w:rsidRPr="003D1320">
        <w:rPr>
          <w:rFonts w:eastAsia="Times New Roman" w:cstheme="minorHAnsi"/>
          <w:lang w:val="pt-PT" w:eastAsia="pt-BR"/>
        </w:rPr>
        <w:t xml:space="preserve">egulamento. </w:t>
      </w:r>
    </w:p>
    <w:p w14:paraId="5A0FB525" w14:textId="77777777" w:rsidR="00A46D96" w:rsidRDefault="00A46D96" w:rsidP="004F6A7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</w:p>
    <w:p w14:paraId="5490C181" w14:textId="017BF8EA" w:rsidR="00382C00" w:rsidRPr="003D1320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3D1320">
        <w:rPr>
          <w:rFonts w:eastAsia="Times New Roman" w:cstheme="minorHAnsi"/>
          <w:b/>
          <w:lang w:val="pt-PT" w:eastAsia="pt-BR"/>
        </w:rPr>
        <w:t xml:space="preserve">Art. </w:t>
      </w:r>
      <w:r w:rsidR="005D31D1">
        <w:rPr>
          <w:rFonts w:eastAsia="Times New Roman" w:cstheme="minorHAnsi"/>
          <w:b/>
          <w:lang w:val="pt-PT" w:eastAsia="pt-BR"/>
        </w:rPr>
        <w:t>39</w:t>
      </w:r>
      <w:r w:rsidRPr="003D1320">
        <w:rPr>
          <w:rFonts w:eastAsia="Times New Roman" w:cstheme="minorHAnsi"/>
          <w:b/>
          <w:lang w:val="pt-PT" w:eastAsia="pt-BR"/>
        </w:rPr>
        <w:t>º</w:t>
      </w:r>
      <w:r w:rsidRPr="003D1320">
        <w:rPr>
          <w:rFonts w:eastAsia="Times New Roman" w:cstheme="minorHAnsi"/>
          <w:lang w:val="pt-PT" w:eastAsia="pt-BR"/>
        </w:rPr>
        <w:t xml:space="preserve">- Fica reservado à </w:t>
      </w:r>
      <w:r w:rsidR="00A46D96">
        <w:rPr>
          <w:rFonts w:eastAsia="Times New Roman" w:cstheme="minorHAnsi"/>
          <w:lang w:val="pt-PT" w:eastAsia="pt-BR"/>
        </w:rPr>
        <w:t>Entidade Gestora</w:t>
      </w:r>
      <w:r w:rsidRPr="003D1320">
        <w:rPr>
          <w:rFonts w:eastAsia="Times New Roman" w:cstheme="minorHAnsi"/>
          <w:lang w:val="pt-PT" w:eastAsia="pt-BR"/>
        </w:rPr>
        <w:t xml:space="preserve"> o direito de tornar sem efeito a presente Eleição, a qualquer tempo e a seu exclusivo critério, sem ensejar qualquer direito a terceiros e eventuais interessados. </w:t>
      </w:r>
    </w:p>
    <w:p w14:paraId="505C60FB" w14:textId="4AA076FD" w:rsidR="00382C00" w:rsidRPr="003D1320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3D1320">
        <w:rPr>
          <w:rFonts w:eastAsia="Times New Roman" w:cstheme="minorHAnsi"/>
          <w:lang w:val="pt-PT" w:eastAsia="pt-BR"/>
        </w:rPr>
        <w:br/>
      </w:r>
      <w:r w:rsidRPr="003D1320">
        <w:rPr>
          <w:rFonts w:eastAsia="Times New Roman" w:cstheme="minorHAnsi"/>
          <w:b/>
          <w:lang w:val="pt-PT" w:eastAsia="pt-BR"/>
        </w:rPr>
        <w:t xml:space="preserve">Art. </w:t>
      </w:r>
      <w:r w:rsidR="00A46D96">
        <w:rPr>
          <w:rFonts w:eastAsia="Times New Roman" w:cstheme="minorHAnsi"/>
          <w:b/>
          <w:lang w:val="pt-PT" w:eastAsia="pt-BR"/>
        </w:rPr>
        <w:t>4</w:t>
      </w:r>
      <w:r w:rsidR="005D31D1">
        <w:rPr>
          <w:rFonts w:eastAsia="Times New Roman" w:cstheme="minorHAnsi"/>
          <w:b/>
          <w:lang w:val="pt-PT" w:eastAsia="pt-BR"/>
        </w:rPr>
        <w:t>0</w:t>
      </w:r>
      <w:r w:rsidRPr="003D1320">
        <w:rPr>
          <w:rFonts w:eastAsia="Times New Roman" w:cstheme="minorHAnsi"/>
          <w:b/>
          <w:bCs/>
          <w:lang w:val="pt-PT" w:eastAsia="pt-BR"/>
        </w:rPr>
        <w:t>º</w:t>
      </w:r>
      <w:r w:rsidRPr="003D1320">
        <w:rPr>
          <w:rFonts w:eastAsia="Times New Roman" w:cstheme="minorHAnsi"/>
          <w:lang w:val="pt-PT" w:eastAsia="pt-BR"/>
        </w:rPr>
        <w:t xml:space="preserve"> - Os vencedores passarão todos os direitos de imagem para a S</w:t>
      </w:r>
      <w:r w:rsidR="00A46D96">
        <w:rPr>
          <w:rFonts w:eastAsia="Times New Roman" w:cstheme="minorHAnsi"/>
          <w:lang w:val="pt-PT" w:eastAsia="pt-BR"/>
        </w:rPr>
        <w:t xml:space="preserve">MCT </w:t>
      </w:r>
      <w:r w:rsidRPr="003D1320">
        <w:rPr>
          <w:rFonts w:eastAsia="Times New Roman" w:cstheme="minorHAnsi"/>
          <w:lang w:val="pt-PT" w:eastAsia="pt-BR"/>
        </w:rPr>
        <w:t xml:space="preserve">fazer uso em relação </w:t>
      </w:r>
      <w:r w:rsidR="00A46D96">
        <w:rPr>
          <w:rFonts w:eastAsia="Times New Roman" w:cstheme="minorHAnsi"/>
          <w:lang w:val="pt-PT" w:eastAsia="pt-BR"/>
        </w:rPr>
        <w:t>a</w:t>
      </w:r>
      <w:r w:rsidRPr="003D1320">
        <w:rPr>
          <w:rFonts w:eastAsia="Times New Roman" w:cstheme="minorHAnsi"/>
          <w:lang w:val="pt-PT" w:eastAsia="pt-BR"/>
        </w:rPr>
        <w:t xml:space="preserve"> divulgação do evento, como Tv, cartazes, folders, outdoor, jornais, internet, convites e outros, se necessário.</w:t>
      </w:r>
    </w:p>
    <w:p w14:paraId="2F53F11D" w14:textId="77777777" w:rsidR="0075516A" w:rsidRPr="003D1320" w:rsidRDefault="0075516A" w:rsidP="004F6A7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pt-PT" w:eastAsia="pt-BR"/>
        </w:rPr>
      </w:pPr>
    </w:p>
    <w:p w14:paraId="67995A26" w14:textId="1DB14F72" w:rsidR="00382C00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  <w:r w:rsidRPr="003D1320">
        <w:rPr>
          <w:rFonts w:eastAsia="Times New Roman" w:cstheme="minorHAnsi"/>
          <w:b/>
          <w:lang w:val="pt-PT" w:eastAsia="pt-BR"/>
        </w:rPr>
        <w:t>Art. 4</w:t>
      </w:r>
      <w:r w:rsidR="005D31D1">
        <w:rPr>
          <w:rFonts w:eastAsia="Times New Roman" w:cstheme="minorHAnsi"/>
          <w:b/>
          <w:lang w:val="pt-PT" w:eastAsia="pt-BR"/>
        </w:rPr>
        <w:t>1</w:t>
      </w:r>
      <w:r w:rsidRPr="003D1320">
        <w:rPr>
          <w:rFonts w:eastAsia="Times New Roman" w:cstheme="minorHAnsi"/>
          <w:b/>
          <w:lang w:val="pt-PT" w:eastAsia="pt-BR"/>
        </w:rPr>
        <w:t>º -</w:t>
      </w:r>
      <w:r w:rsidRPr="003D1320">
        <w:rPr>
          <w:rFonts w:eastAsia="Times New Roman" w:cstheme="minorHAnsi"/>
          <w:lang w:val="pt-PT" w:eastAsia="pt-BR"/>
        </w:rPr>
        <w:t xml:space="preserve"> Toda e qualquer situação omissa neste </w:t>
      </w:r>
      <w:r w:rsidR="0026399D">
        <w:rPr>
          <w:rFonts w:eastAsia="Times New Roman" w:cstheme="minorHAnsi"/>
          <w:lang w:val="pt-PT" w:eastAsia="pt-BR"/>
        </w:rPr>
        <w:t>R</w:t>
      </w:r>
      <w:r w:rsidRPr="003D1320">
        <w:rPr>
          <w:rFonts w:eastAsia="Times New Roman" w:cstheme="minorHAnsi"/>
          <w:lang w:val="pt-PT" w:eastAsia="pt-BR"/>
        </w:rPr>
        <w:t>egulament</w:t>
      </w:r>
      <w:r w:rsidR="0026399D">
        <w:rPr>
          <w:rFonts w:eastAsia="Times New Roman" w:cstheme="minorHAnsi"/>
          <w:lang w:val="pt-PT" w:eastAsia="pt-BR"/>
        </w:rPr>
        <w:t>o</w:t>
      </w:r>
      <w:r w:rsidRPr="003D1320">
        <w:rPr>
          <w:rFonts w:eastAsia="Times New Roman" w:cstheme="minorHAnsi"/>
          <w:lang w:val="pt-PT" w:eastAsia="pt-BR"/>
        </w:rPr>
        <w:t xml:space="preserve"> será resolvida pela</w:t>
      </w:r>
      <w:r w:rsidR="00570876">
        <w:rPr>
          <w:rFonts w:eastAsia="Times New Roman" w:cstheme="minorHAnsi"/>
          <w:lang w:val="pt-PT" w:eastAsia="pt-BR"/>
        </w:rPr>
        <w:t xml:space="preserve"> </w:t>
      </w:r>
      <w:r w:rsidRPr="003D1320">
        <w:rPr>
          <w:rFonts w:eastAsia="Times New Roman" w:cstheme="minorHAnsi"/>
          <w:lang w:val="pt-PT" w:eastAsia="pt-BR"/>
        </w:rPr>
        <w:t>Secretaria Municipal de Cultura e Turismo da Estância Turistica de Batatais.</w:t>
      </w:r>
    </w:p>
    <w:p w14:paraId="7E6A032E" w14:textId="77777777" w:rsidR="007F16F9" w:rsidRPr="003D1320" w:rsidRDefault="007F16F9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</w:p>
    <w:p w14:paraId="01244FB5" w14:textId="77777777" w:rsidR="00382C00" w:rsidRPr="003D1320" w:rsidRDefault="00382C00" w:rsidP="004F6A7A">
      <w:pPr>
        <w:shd w:val="clear" w:color="auto" w:fill="FFFFFF"/>
        <w:spacing w:after="0" w:line="240" w:lineRule="auto"/>
        <w:ind w:left="-426"/>
        <w:jc w:val="both"/>
        <w:rPr>
          <w:rFonts w:eastAsia="Times New Roman" w:cstheme="minorHAnsi"/>
          <w:lang w:val="pt-PT" w:eastAsia="pt-BR"/>
        </w:rPr>
      </w:pPr>
    </w:p>
    <w:p w14:paraId="69128C72" w14:textId="77777777" w:rsidR="00382C00" w:rsidRPr="001A373E" w:rsidRDefault="00382C00" w:rsidP="004F6A7A">
      <w:pPr>
        <w:shd w:val="clear" w:color="auto" w:fill="FFFFFF"/>
        <w:spacing w:after="0" w:line="240" w:lineRule="auto"/>
        <w:ind w:left="-375"/>
        <w:jc w:val="both"/>
        <w:rPr>
          <w:rFonts w:eastAsia="Times New Roman" w:cstheme="minorHAnsi"/>
          <w:sz w:val="24"/>
          <w:szCs w:val="24"/>
          <w:lang w:val="pt-PT" w:eastAsia="pt-BR"/>
        </w:rPr>
      </w:pPr>
    </w:p>
    <w:p w14:paraId="07A2EC60" w14:textId="71887EB6" w:rsidR="00382C00" w:rsidRPr="001A373E" w:rsidRDefault="00382C00" w:rsidP="005D31D1">
      <w:pPr>
        <w:pStyle w:val="Default"/>
        <w:jc w:val="center"/>
        <w:rPr>
          <w:rFonts w:asciiTheme="minorHAnsi" w:hAnsiTheme="minorHAnsi" w:cstheme="minorHAnsi"/>
        </w:rPr>
      </w:pPr>
      <w:r w:rsidRPr="001A373E">
        <w:rPr>
          <w:rFonts w:asciiTheme="minorHAnsi" w:hAnsiTheme="minorHAnsi" w:cstheme="minorHAnsi"/>
          <w:color w:val="00000A"/>
        </w:rPr>
        <w:t xml:space="preserve">Batatais, </w:t>
      </w:r>
      <w:r w:rsidR="005D31D1">
        <w:rPr>
          <w:rFonts w:asciiTheme="minorHAnsi" w:hAnsiTheme="minorHAnsi" w:cstheme="minorHAnsi"/>
          <w:color w:val="00000A"/>
        </w:rPr>
        <w:t xml:space="preserve">13 </w:t>
      </w:r>
      <w:r w:rsidR="007F16F9">
        <w:rPr>
          <w:rFonts w:asciiTheme="minorHAnsi" w:hAnsiTheme="minorHAnsi" w:cstheme="minorHAnsi"/>
          <w:color w:val="00000A"/>
        </w:rPr>
        <w:t xml:space="preserve">de </w:t>
      </w:r>
      <w:r w:rsidR="008331FE">
        <w:rPr>
          <w:rFonts w:asciiTheme="minorHAnsi" w:hAnsiTheme="minorHAnsi" w:cstheme="minorHAnsi"/>
          <w:color w:val="00000A"/>
        </w:rPr>
        <w:t>dez</w:t>
      </w:r>
      <w:r w:rsidR="007F16F9">
        <w:rPr>
          <w:rFonts w:asciiTheme="minorHAnsi" w:hAnsiTheme="minorHAnsi" w:cstheme="minorHAnsi"/>
          <w:color w:val="00000A"/>
        </w:rPr>
        <w:t>embro de 2024.</w:t>
      </w:r>
    </w:p>
    <w:p w14:paraId="0C478C2F" w14:textId="77777777" w:rsidR="00382C00" w:rsidRPr="001A373E" w:rsidRDefault="00382C00" w:rsidP="004F6A7A">
      <w:pPr>
        <w:pStyle w:val="Default"/>
        <w:jc w:val="both"/>
        <w:rPr>
          <w:rFonts w:asciiTheme="minorHAnsi" w:hAnsiTheme="minorHAnsi" w:cstheme="minorHAnsi"/>
          <w:color w:val="00000A"/>
        </w:rPr>
      </w:pPr>
    </w:p>
    <w:p w14:paraId="2FD98C9D" w14:textId="77777777" w:rsidR="00382C00" w:rsidRPr="001A373E" w:rsidRDefault="00382C00" w:rsidP="004F6A7A">
      <w:pPr>
        <w:pStyle w:val="Default"/>
        <w:jc w:val="both"/>
        <w:rPr>
          <w:rFonts w:asciiTheme="minorHAnsi" w:hAnsiTheme="minorHAnsi" w:cstheme="minorHAnsi"/>
          <w:b/>
          <w:bCs/>
          <w:color w:val="00000A"/>
        </w:rPr>
      </w:pPr>
    </w:p>
    <w:p w14:paraId="47F43CF3" w14:textId="77777777" w:rsidR="00382C00" w:rsidRPr="001A373E" w:rsidRDefault="00382C00" w:rsidP="004F6A7A">
      <w:pPr>
        <w:pStyle w:val="Default"/>
        <w:jc w:val="both"/>
        <w:rPr>
          <w:rFonts w:asciiTheme="minorHAnsi" w:hAnsiTheme="minorHAnsi" w:cstheme="minorHAnsi"/>
          <w:b/>
          <w:bCs/>
          <w:color w:val="00000A"/>
        </w:rPr>
      </w:pPr>
    </w:p>
    <w:p w14:paraId="7FD30EEA" w14:textId="77777777" w:rsidR="00382C00" w:rsidRPr="001A373E" w:rsidRDefault="00382C00" w:rsidP="005D31D1">
      <w:pPr>
        <w:pStyle w:val="Default"/>
        <w:jc w:val="center"/>
        <w:rPr>
          <w:rFonts w:asciiTheme="minorHAnsi" w:hAnsiTheme="minorHAnsi" w:cstheme="minorHAnsi"/>
        </w:rPr>
      </w:pPr>
      <w:r w:rsidRPr="001A373E">
        <w:rPr>
          <w:rFonts w:asciiTheme="minorHAnsi" w:hAnsiTheme="minorHAnsi" w:cstheme="minorHAnsi"/>
          <w:b/>
          <w:bCs/>
          <w:color w:val="00000A"/>
        </w:rPr>
        <w:t>JOSÉ PAULO FERNANDES</w:t>
      </w:r>
    </w:p>
    <w:p w14:paraId="5EF022A3" w14:textId="215BD451" w:rsidR="00382C00" w:rsidRPr="001A373E" w:rsidRDefault="008331FE" w:rsidP="005D31D1">
      <w:pPr>
        <w:pStyle w:val="Standard"/>
        <w:tabs>
          <w:tab w:val="left" w:pos="94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Secretário Municipal de Cultura e Turismo</w:t>
      </w:r>
    </w:p>
    <w:sectPr w:rsidR="00382C00" w:rsidRPr="001A373E" w:rsidSect="00EB3155">
      <w:headerReference w:type="default" r:id="rId7"/>
      <w:footerReference w:type="default" r:id="rId8"/>
      <w:pgSz w:w="11906" w:h="16838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3960" w14:textId="77777777" w:rsidR="00E018D3" w:rsidRDefault="00E018D3" w:rsidP="00322C68">
      <w:pPr>
        <w:spacing w:after="0" w:line="240" w:lineRule="auto"/>
      </w:pPr>
      <w:r>
        <w:separator/>
      </w:r>
    </w:p>
  </w:endnote>
  <w:endnote w:type="continuationSeparator" w:id="0">
    <w:p w14:paraId="093B5F72" w14:textId="77777777" w:rsidR="00E018D3" w:rsidRDefault="00E018D3" w:rsidP="0032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CF64D" w14:textId="77777777" w:rsidR="00382C00" w:rsidRDefault="00382C00" w:rsidP="00322C68">
    <w:pPr>
      <w:pStyle w:val="Rodap"/>
      <w:jc w:val="center"/>
      <w:rPr>
        <w:noProof/>
        <w:lang w:eastAsia="pt-BR"/>
      </w:rPr>
    </w:pPr>
  </w:p>
  <w:p w14:paraId="3591FA0D" w14:textId="114942C9" w:rsidR="00382C00" w:rsidRDefault="00382C00" w:rsidP="00382C00">
    <w:pPr>
      <w:pStyle w:val="Rodap"/>
      <w:jc w:val="center"/>
      <w:rPr>
        <w:noProof/>
        <w:lang w:eastAsia="pt-BR"/>
      </w:rPr>
    </w:pPr>
  </w:p>
  <w:p w14:paraId="7DA2102D" w14:textId="779E2822" w:rsidR="00382C00" w:rsidRDefault="00382C00" w:rsidP="00382C00">
    <w:pPr>
      <w:pStyle w:val="Rodap"/>
      <w:jc w:val="center"/>
      <w:rPr>
        <w:noProof/>
        <w:lang w:eastAsia="pt-BR"/>
      </w:rPr>
    </w:pPr>
  </w:p>
  <w:p w14:paraId="1AA19CC3" w14:textId="77777777" w:rsidR="00382C00" w:rsidRDefault="00382C00" w:rsidP="00382C00">
    <w:pPr>
      <w:pStyle w:val="Rodap"/>
      <w:jc w:val="center"/>
      <w:rPr>
        <w:noProof/>
        <w:lang w:eastAsia="pt-BR"/>
      </w:rPr>
    </w:pPr>
  </w:p>
  <w:p w14:paraId="7CBBB5CF" w14:textId="6361AF61" w:rsidR="00322C68" w:rsidRPr="00382C00" w:rsidRDefault="00322C68" w:rsidP="00322C68">
    <w:pPr>
      <w:pStyle w:val="Rodap"/>
      <w:jc w:val="center"/>
      <w:rPr>
        <w:noProof/>
        <w:sz w:val="18"/>
        <w:szCs w:val="18"/>
        <w:lang w:eastAsia="pt-BR"/>
      </w:rPr>
    </w:pPr>
    <w:r w:rsidRPr="00382C00">
      <w:rPr>
        <w:noProof/>
        <w:sz w:val="18"/>
        <w:szCs w:val="18"/>
        <w:lang w:eastAsia="pt-BR"/>
      </w:rPr>
      <w:t>Praça Cônego Joaquim Alves, 147 – Centro      Fone: (16) 3661 – 0272</w:t>
    </w:r>
  </w:p>
  <w:p w14:paraId="483AB3F8" w14:textId="77777777" w:rsidR="00121752" w:rsidRPr="00382C00" w:rsidRDefault="00322C68" w:rsidP="00121752">
    <w:pPr>
      <w:pStyle w:val="Rodap"/>
      <w:jc w:val="center"/>
      <w:rPr>
        <w:rStyle w:val="Hyperlink"/>
        <w:noProof/>
        <w:sz w:val="18"/>
        <w:szCs w:val="18"/>
        <w:lang w:eastAsia="pt-BR"/>
      </w:rPr>
    </w:pPr>
    <w:r w:rsidRPr="00382C00">
      <w:rPr>
        <w:noProof/>
        <w:sz w:val="18"/>
        <w:szCs w:val="18"/>
        <w:lang w:eastAsia="pt-BR"/>
      </w:rPr>
      <w:t xml:space="preserve">e-mail: </w:t>
    </w:r>
    <w:hyperlink r:id="rId1" w:history="1">
      <w:r w:rsidRPr="00382C00">
        <w:rPr>
          <w:rStyle w:val="Hyperlink"/>
          <w:noProof/>
          <w:sz w:val="18"/>
          <w:szCs w:val="18"/>
          <w:lang w:eastAsia="pt-BR"/>
        </w:rPr>
        <w:t>culturaturismo@batatais.sp.gov.br</w:t>
      </w:r>
    </w:hyperlink>
  </w:p>
  <w:p w14:paraId="52BE5755" w14:textId="77777777" w:rsidR="00382C00" w:rsidRDefault="00382C00" w:rsidP="00121752">
    <w:pPr>
      <w:pStyle w:val="Rodap"/>
      <w:jc w:val="center"/>
      <w:rPr>
        <w:noProof/>
        <w:lang w:eastAsia="pt-BR"/>
      </w:rPr>
    </w:pPr>
  </w:p>
  <w:p w14:paraId="0F170EFB" w14:textId="6B292C65" w:rsidR="00322C68" w:rsidRDefault="00322C68" w:rsidP="00322C6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FE17" w14:textId="77777777" w:rsidR="00E018D3" w:rsidRDefault="00E018D3" w:rsidP="00322C68">
      <w:pPr>
        <w:spacing w:after="0" w:line="240" w:lineRule="auto"/>
      </w:pPr>
      <w:r>
        <w:separator/>
      </w:r>
    </w:p>
  </w:footnote>
  <w:footnote w:type="continuationSeparator" w:id="0">
    <w:p w14:paraId="074AF533" w14:textId="77777777" w:rsidR="00E018D3" w:rsidRDefault="00E018D3" w:rsidP="0032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E5D0" w14:textId="77777777" w:rsidR="007D66F1" w:rsidRDefault="007D66F1" w:rsidP="007D66F1">
    <w:pPr>
      <w:pStyle w:val="Cabealho"/>
    </w:pPr>
  </w:p>
  <w:p w14:paraId="2EAF4C48" w14:textId="2AEA3FCB" w:rsidR="007D66F1" w:rsidRDefault="00EB3155" w:rsidP="007D66F1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6521BC" wp14:editId="7FC23725">
          <wp:simplePos x="0" y="0"/>
          <wp:positionH relativeFrom="column">
            <wp:posOffset>4731827</wp:posOffset>
          </wp:positionH>
          <wp:positionV relativeFrom="paragraph">
            <wp:posOffset>116232</wp:posOffset>
          </wp:positionV>
          <wp:extent cx="1267587" cy="822341"/>
          <wp:effectExtent l="0" t="0" r="8890" b="0"/>
          <wp:wrapSquare wrapText="bothSides"/>
          <wp:docPr id="692570428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16727" name="Imagem 9759167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587" cy="822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6F1">
      <w:rPr>
        <w:noProof/>
      </w:rPr>
      <w:drawing>
        <wp:anchor distT="0" distB="0" distL="114300" distR="114300" simplePos="0" relativeHeight="251659264" behindDoc="1" locked="0" layoutInCell="1" allowOverlap="1" wp14:anchorId="3ABCF6B1" wp14:editId="37E5C7F1">
          <wp:simplePos x="0" y="0"/>
          <wp:positionH relativeFrom="column">
            <wp:posOffset>-561975</wp:posOffset>
          </wp:positionH>
          <wp:positionV relativeFrom="paragraph">
            <wp:posOffset>20320</wp:posOffset>
          </wp:positionV>
          <wp:extent cx="1521460" cy="1073150"/>
          <wp:effectExtent l="0" t="0" r="2540" b="0"/>
          <wp:wrapTight wrapText="bothSides">
            <wp:wrapPolygon edited="0">
              <wp:start x="0" y="0"/>
              <wp:lineTo x="0" y="21089"/>
              <wp:lineTo x="21366" y="21089"/>
              <wp:lineTo x="21366" y="0"/>
              <wp:lineTo x="0" y="0"/>
            </wp:wrapPolygon>
          </wp:wrapTight>
          <wp:docPr id="60431759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25108" name="Imagem 17009251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6F1">
      <w:t xml:space="preserve">                                                                                           </w:t>
    </w:r>
  </w:p>
  <w:p w14:paraId="160E3968" w14:textId="77777777" w:rsidR="007D66F1" w:rsidRDefault="007D66F1" w:rsidP="007D66F1">
    <w:pPr>
      <w:pStyle w:val="Cabealho"/>
      <w:jc w:val="center"/>
    </w:pPr>
    <w:r>
      <w:rPr>
        <w:noProof/>
      </w:rPr>
      <w:drawing>
        <wp:inline distT="0" distB="0" distL="0" distR="0" wp14:anchorId="1AB77864" wp14:editId="0B924A81">
          <wp:extent cx="2654935" cy="785991"/>
          <wp:effectExtent l="0" t="0" r="0" b="0"/>
          <wp:docPr id="138136695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8043" name="Imagem 205267804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910" cy="80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104ED" w14:textId="73BEEEC5" w:rsidR="00322C68" w:rsidRPr="007D66F1" w:rsidRDefault="00322C68" w:rsidP="007D66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A8299D"/>
    <w:multiLevelType w:val="hybridMultilevel"/>
    <w:tmpl w:val="494EC384"/>
    <w:lvl w:ilvl="0" w:tplc="0416000D">
      <w:start w:val="1"/>
      <w:numFmt w:val="bullet"/>
      <w:lvlText w:val=""/>
      <w:lvlJc w:val="left"/>
      <w:pPr>
        <w:ind w:left="-2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2" w15:restartNumberingAfterBreak="0">
    <w:nsid w:val="0D2E4259"/>
    <w:multiLevelType w:val="hybridMultilevel"/>
    <w:tmpl w:val="149878EA"/>
    <w:lvl w:ilvl="0" w:tplc="E9A4E6F6">
      <w:start w:val="1"/>
      <w:numFmt w:val="lowerLetter"/>
      <w:lvlText w:val="%1)"/>
      <w:lvlJc w:val="left"/>
      <w:pPr>
        <w:ind w:left="5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1" w:hanging="360"/>
      </w:pPr>
    </w:lvl>
    <w:lvl w:ilvl="2" w:tplc="0416001B" w:tentative="1">
      <w:start w:val="1"/>
      <w:numFmt w:val="lowerRoman"/>
      <w:lvlText w:val="%3."/>
      <w:lvlJc w:val="right"/>
      <w:pPr>
        <w:ind w:left="1981" w:hanging="180"/>
      </w:pPr>
    </w:lvl>
    <w:lvl w:ilvl="3" w:tplc="0416000F" w:tentative="1">
      <w:start w:val="1"/>
      <w:numFmt w:val="decimal"/>
      <w:lvlText w:val="%4."/>
      <w:lvlJc w:val="left"/>
      <w:pPr>
        <w:ind w:left="2701" w:hanging="360"/>
      </w:pPr>
    </w:lvl>
    <w:lvl w:ilvl="4" w:tplc="04160019" w:tentative="1">
      <w:start w:val="1"/>
      <w:numFmt w:val="lowerLetter"/>
      <w:lvlText w:val="%5."/>
      <w:lvlJc w:val="left"/>
      <w:pPr>
        <w:ind w:left="3421" w:hanging="360"/>
      </w:pPr>
    </w:lvl>
    <w:lvl w:ilvl="5" w:tplc="0416001B" w:tentative="1">
      <w:start w:val="1"/>
      <w:numFmt w:val="lowerRoman"/>
      <w:lvlText w:val="%6."/>
      <w:lvlJc w:val="right"/>
      <w:pPr>
        <w:ind w:left="4141" w:hanging="180"/>
      </w:pPr>
    </w:lvl>
    <w:lvl w:ilvl="6" w:tplc="0416000F" w:tentative="1">
      <w:start w:val="1"/>
      <w:numFmt w:val="decimal"/>
      <w:lvlText w:val="%7."/>
      <w:lvlJc w:val="left"/>
      <w:pPr>
        <w:ind w:left="4861" w:hanging="360"/>
      </w:pPr>
    </w:lvl>
    <w:lvl w:ilvl="7" w:tplc="04160019" w:tentative="1">
      <w:start w:val="1"/>
      <w:numFmt w:val="lowerLetter"/>
      <w:lvlText w:val="%8."/>
      <w:lvlJc w:val="left"/>
      <w:pPr>
        <w:ind w:left="5581" w:hanging="360"/>
      </w:pPr>
    </w:lvl>
    <w:lvl w:ilvl="8" w:tplc="0416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328D081F"/>
    <w:multiLevelType w:val="hybridMultilevel"/>
    <w:tmpl w:val="70526B60"/>
    <w:lvl w:ilvl="0" w:tplc="0416000D">
      <w:start w:val="1"/>
      <w:numFmt w:val="bullet"/>
      <w:lvlText w:val=""/>
      <w:lvlJc w:val="left"/>
      <w:pPr>
        <w:ind w:left="-2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4" w15:restartNumberingAfterBreak="0">
    <w:nsid w:val="74D13D7A"/>
    <w:multiLevelType w:val="hybridMultilevel"/>
    <w:tmpl w:val="66F2A9CE"/>
    <w:lvl w:ilvl="0" w:tplc="0416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59326402">
    <w:abstractNumId w:val="0"/>
  </w:num>
  <w:num w:numId="2" w16cid:durableId="1674843366">
    <w:abstractNumId w:val="2"/>
  </w:num>
  <w:num w:numId="3" w16cid:durableId="2110538748">
    <w:abstractNumId w:val="3"/>
  </w:num>
  <w:num w:numId="4" w16cid:durableId="1472019098">
    <w:abstractNumId w:val="1"/>
  </w:num>
  <w:num w:numId="5" w16cid:durableId="17123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68"/>
    <w:rsid w:val="00017C50"/>
    <w:rsid w:val="000211C1"/>
    <w:rsid w:val="000242BF"/>
    <w:rsid w:val="000D468C"/>
    <w:rsid w:val="000E194C"/>
    <w:rsid w:val="0011586D"/>
    <w:rsid w:val="00121752"/>
    <w:rsid w:val="001C6631"/>
    <w:rsid w:val="001F2670"/>
    <w:rsid w:val="001F5826"/>
    <w:rsid w:val="00201C46"/>
    <w:rsid w:val="00202BE7"/>
    <w:rsid w:val="0025445C"/>
    <w:rsid w:val="0026399D"/>
    <w:rsid w:val="00315130"/>
    <w:rsid w:val="0031574D"/>
    <w:rsid w:val="00322C68"/>
    <w:rsid w:val="00382C00"/>
    <w:rsid w:val="00383303"/>
    <w:rsid w:val="003A315C"/>
    <w:rsid w:val="003A31C6"/>
    <w:rsid w:val="003A5260"/>
    <w:rsid w:val="003B16E5"/>
    <w:rsid w:val="003D1320"/>
    <w:rsid w:val="003D47B7"/>
    <w:rsid w:val="003F799C"/>
    <w:rsid w:val="0042762B"/>
    <w:rsid w:val="0046761A"/>
    <w:rsid w:val="00472E27"/>
    <w:rsid w:val="004E0A99"/>
    <w:rsid w:val="004E32B6"/>
    <w:rsid w:val="004F6A7A"/>
    <w:rsid w:val="00505EB1"/>
    <w:rsid w:val="0052019A"/>
    <w:rsid w:val="00526158"/>
    <w:rsid w:val="005433C1"/>
    <w:rsid w:val="00566ECF"/>
    <w:rsid w:val="00570876"/>
    <w:rsid w:val="005851CE"/>
    <w:rsid w:val="005A423A"/>
    <w:rsid w:val="005A54BF"/>
    <w:rsid w:val="005A638F"/>
    <w:rsid w:val="005D31D1"/>
    <w:rsid w:val="005D5BE5"/>
    <w:rsid w:val="005F18D3"/>
    <w:rsid w:val="0064340F"/>
    <w:rsid w:val="0064614F"/>
    <w:rsid w:val="00646A85"/>
    <w:rsid w:val="006A7E36"/>
    <w:rsid w:val="0075516A"/>
    <w:rsid w:val="00774B65"/>
    <w:rsid w:val="007D66F1"/>
    <w:rsid w:val="007E1B20"/>
    <w:rsid w:val="007F16F9"/>
    <w:rsid w:val="007F3A96"/>
    <w:rsid w:val="008117A6"/>
    <w:rsid w:val="008151B1"/>
    <w:rsid w:val="0082065A"/>
    <w:rsid w:val="00830905"/>
    <w:rsid w:val="008331FE"/>
    <w:rsid w:val="008719C3"/>
    <w:rsid w:val="00877E88"/>
    <w:rsid w:val="008A24A5"/>
    <w:rsid w:val="008B6AE4"/>
    <w:rsid w:val="00900FBA"/>
    <w:rsid w:val="009E4BC6"/>
    <w:rsid w:val="00A27D60"/>
    <w:rsid w:val="00A36D44"/>
    <w:rsid w:val="00A46D96"/>
    <w:rsid w:val="00A57C07"/>
    <w:rsid w:val="00A764E5"/>
    <w:rsid w:val="00A96A43"/>
    <w:rsid w:val="00AC1DE1"/>
    <w:rsid w:val="00B04488"/>
    <w:rsid w:val="00B2093C"/>
    <w:rsid w:val="00B5443C"/>
    <w:rsid w:val="00B67989"/>
    <w:rsid w:val="00B74DB1"/>
    <w:rsid w:val="00BD0B4A"/>
    <w:rsid w:val="00BE19FA"/>
    <w:rsid w:val="00BE3ECA"/>
    <w:rsid w:val="00C31DF6"/>
    <w:rsid w:val="00C76D92"/>
    <w:rsid w:val="00CD01DD"/>
    <w:rsid w:val="00D86544"/>
    <w:rsid w:val="00D91AE7"/>
    <w:rsid w:val="00DA3DB8"/>
    <w:rsid w:val="00DD44F5"/>
    <w:rsid w:val="00DD625D"/>
    <w:rsid w:val="00DE5A46"/>
    <w:rsid w:val="00E018D3"/>
    <w:rsid w:val="00E4574B"/>
    <w:rsid w:val="00E637FB"/>
    <w:rsid w:val="00E86CAC"/>
    <w:rsid w:val="00EB3155"/>
    <w:rsid w:val="00EC7CC3"/>
    <w:rsid w:val="00F1221B"/>
    <w:rsid w:val="00F21747"/>
    <w:rsid w:val="00F21ECD"/>
    <w:rsid w:val="00F24B3F"/>
    <w:rsid w:val="00F3285C"/>
    <w:rsid w:val="00F96E06"/>
    <w:rsid w:val="00FD1689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40C19"/>
  <w15:chartTrackingRefBased/>
  <w15:docId w15:val="{B8F33F58-524F-436D-AB30-2DBB51F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99"/>
  </w:style>
  <w:style w:type="paragraph" w:styleId="Ttulo1">
    <w:name w:val="heading 1"/>
    <w:basedOn w:val="Normal"/>
    <w:next w:val="Normal"/>
    <w:link w:val="Ttulo1Char"/>
    <w:uiPriority w:val="9"/>
    <w:qFormat/>
    <w:rsid w:val="00F96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D47B7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3D47B7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322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322C68"/>
  </w:style>
  <w:style w:type="paragraph" w:styleId="Rodap">
    <w:name w:val="footer"/>
    <w:basedOn w:val="Normal"/>
    <w:link w:val="RodapChar"/>
    <w:uiPriority w:val="99"/>
    <w:unhideWhenUsed/>
    <w:rsid w:val="00322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C68"/>
  </w:style>
  <w:style w:type="character" w:styleId="Hyperlink">
    <w:name w:val="Hyperlink"/>
    <w:basedOn w:val="Fontepargpadro"/>
    <w:uiPriority w:val="99"/>
    <w:unhideWhenUsed/>
    <w:rsid w:val="00322C6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5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3D47B7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3D47B7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customStyle="1" w:styleId="WW-Recuonormal">
    <w:name w:val="WW-Recuo normal"/>
    <w:basedOn w:val="Normal"/>
    <w:rsid w:val="000211C1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Times New Roman" w:hAnsi="Arial" w:cs="Times New Roman"/>
      <w:szCs w:val="20"/>
    </w:rPr>
  </w:style>
  <w:style w:type="paragraph" w:styleId="SemEspaamento">
    <w:name w:val="No Spacing"/>
    <w:uiPriority w:val="1"/>
    <w:qFormat/>
    <w:rsid w:val="000211C1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02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820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0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2065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6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82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82C00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382C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turismo@batatais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2600</Words>
  <Characters>14042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Batatais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Turismo2</dc:creator>
  <cp:keywords/>
  <dc:description/>
  <cp:lastModifiedBy>Turismo2</cp:lastModifiedBy>
  <cp:revision>22</cp:revision>
  <cp:lastPrinted>2024-12-18T11:13:00Z</cp:lastPrinted>
  <dcterms:created xsi:type="dcterms:W3CDTF">2024-11-28T12:14:00Z</dcterms:created>
  <dcterms:modified xsi:type="dcterms:W3CDTF">2024-12-18T11:56:00Z</dcterms:modified>
</cp:coreProperties>
</file>